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4FD74" w14:textId="6EADB5FE" w:rsidR="00F15582" w:rsidRDefault="000D019C" w:rsidP="00B65013">
      <w:pPr>
        <w:spacing w:after="0" w:line="240" w:lineRule="auto"/>
        <w:rPr>
          <w:rFonts w:ascii="Times New Roman" w:eastAsia="Times New Roman" w:hAnsi="Times New Roman" w:cs="Times New Roman"/>
          <w:sz w:val="24"/>
        </w:rPr>
      </w:pPr>
      <w:r w:rsidRPr="00B65013">
        <w:rPr>
          <w:rFonts w:ascii="Times New Roman" w:eastAsia="Times New Roman" w:hAnsi="Times New Roman" w:cs="Times New Roman"/>
          <w:sz w:val="24"/>
        </w:rPr>
        <w:t xml:space="preserve"> </w:t>
      </w:r>
    </w:p>
    <w:p w14:paraId="4ED4BBEC" w14:textId="77777777" w:rsidR="00DE079D" w:rsidRDefault="00DE079D" w:rsidP="00B65013">
      <w:pPr>
        <w:spacing w:after="0" w:line="240" w:lineRule="auto"/>
        <w:rPr>
          <w:rFonts w:ascii="Times New Roman" w:eastAsia="Times New Roman" w:hAnsi="Times New Roman" w:cs="Times New Roman"/>
          <w:sz w:val="24"/>
        </w:rPr>
      </w:pPr>
    </w:p>
    <w:p w14:paraId="6D54B664" w14:textId="77777777" w:rsidR="00DE079D" w:rsidRDefault="00DE079D" w:rsidP="00B65013">
      <w:pPr>
        <w:spacing w:after="0" w:line="240" w:lineRule="auto"/>
        <w:rPr>
          <w:rFonts w:ascii="Times New Roman" w:eastAsia="Times New Roman" w:hAnsi="Times New Roman" w:cs="Times New Roman"/>
          <w:sz w:val="24"/>
        </w:rPr>
      </w:pPr>
    </w:p>
    <w:p w14:paraId="611CD9F6" w14:textId="77777777" w:rsidR="00DE079D" w:rsidRDefault="00DE079D" w:rsidP="00B65013">
      <w:pPr>
        <w:spacing w:after="0" w:line="240" w:lineRule="auto"/>
        <w:rPr>
          <w:rFonts w:ascii="Times New Roman" w:eastAsia="Times New Roman" w:hAnsi="Times New Roman" w:cs="Times New Roman"/>
          <w:sz w:val="24"/>
        </w:rPr>
      </w:pPr>
    </w:p>
    <w:p w14:paraId="4981CEBD" w14:textId="77777777" w:rsidR="00DE079D" w:rsidRPr="00B65013" w:rsidRDefault="00DE079D" w:rsidP="00B65013">
      <w:pPr>
        <w:spacing w:after="0" w:line="240" w:lineRule="auto"/>
        <w:rPr>
          <w:rFonts w:ascii="Times New Roman" w:hAnsi="Times New Roman" w:cs="Times New Roman"/>
          <w:sz w:val="24"/>
        </w:rPr>
      </w:pPr>
    </w:p>
    <w:p w14:paraId="3FC5D089" w14:textId="7C13DD4B" w:rsidR="00F15582" w:rsidRPr="00B65013" w:rsidRDefault="000D019C" w:rsidP="00B65013">
      <w:pPr>
        <w:spacing w:after="0" w:line="240" w:lineRule="auto"/>
        <w:rPr>
          <w:rFonts w:ascii="Times New Roman" w:eastAsia="Arial" w:hAnsi="Times New Roman" w:cs="Times New Roman"/>
          <w:b/>
          <w:color w:val="073879"/>
          <w:sz w:val="24"/>
        </w:rPr>
      </w:pPr>
      <w:r w:rsidRPr="00B65013">
        <w:rPr>
          <w:rFonts w:ascii="Times New Roman" w:hAnsi="Times New Roman" w:cs="Times New Roman"/>
          <w:sz w:val="24"/>
        </w:rPr>
        <w:t xml:space="preserve"> </w:t>
      </w:r>
    </w:p>
    <w:p w14:paraId="01680CC1" w14:textId="051E1950" w:rsidR="00F15582" w:rsidRPr="00B65013" w:rsidRDefault="0024682B" w:rsidP="00B65013">
      <w:pPr>
        <w:spacing w:after="0" w:line="240" w:lineRule="auto"/>
        <w:jc w:val="center"/>
        <w:rPr>
          <w:rFonts w:ascii="Times New Roman" w:hAnsi="Times New Roman" w:cs="Times New Roman"/>
          <w:sz w:val="24"/>
        </w:rPr>
      </w:pPr>
      <w:r w:rsidRPr="00B65013">
        <w:rPr>
          <w:rFonts w:ascii="Times New Roman" w:hAnsi="Times New Roman" w:cs="Times New Roman"/>
          <w:noProof/>
          <w:sz w:val="24"/>
        </w:rPr>
        <w:drawing>
          <wp:inline distT="0" distB="0" distL="0" distR="0" wp14:anchorId="6EBDC191" wp14:editId="00B7B7AA">
            <wp:extent cx="3912235" cy="1584325"/>
            <wp:effectExtent l="0" t="0" r="0" b="0"/>
            <wp:docPr id="1364471568" name="image1.png" descr="A logo with blue and red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logo with blue and red and white text&#10;&#10;Description automatically generated"/>
                    <pic:cNvPicPr/>
                  </pic:nvPicPr>
                  <pic:blipFill>
                    <a:blip r:embed="rId12" cstate="print"/>
                    <a:stretch>
                      <a:fillRect/>
                    </a:stretch>
                  </pic:blipFill>
                  <pic:spPr>
                    <a:xfrm>
                      <a:off x="0" y="0"/>
                      <a:ext cx="3912235" cy="1584325"/>
                    </a:xfrm>
                    <a:prstGeom prst="rect">
                      <a:avLst/>
                    </a:prstGeom>
                  </pic:spPr>
                </pic:pic>
              </a:graphicData>
            </a:graphic>
          </wp:inline>
        </w:drawing>
      </w:r>
    </w:p>
    <w:p w14:paraId="0FBDEB8F" w14:textId="40289D30" w:rsidR="00F15582" w:rsidRPr="00B65013" w:rsidRDefault="00F15582" w:rsidP="00B65013">
      <w:pPr>
        <w:spacing w:after="0" w:line="240" w:lineRule="auto"/>
        <w:jc w:val="center"/>
        <w:rPr>
          <w:rFonts w:ascii="Times New Roman" w:hAnsi="Times New Roman" w:cs="Times New Roman"/>
          <w:sz w:val="24"/>
        </w:rPr>
      </w:pPr>
    </w:p>
    <w:p w14:paraId="04027D35" w14:textId="712305BD" w:rsidR="00F15582" w:rsidRPr="00B65013" w:rsidRDefault="00F15582" w:rsidP="00B65013">
      <w:pPr>
        <w:spacing w:after="0" w:line="240" w:lineRule="auto"/>
        <w:jc w:val="center"/>
        <w:rPr>
          <w:rFonts w:ascii="Times New Roman" w:hAnsi="Times New Roman" w:cs="Times New Roman"/>
          <w:sz w:val="24"/>
        </w:rPr>
      </w:pPr>
    </w:p>
    <w:p w14:paraId="6E8A1854" w14:textId="67A0128D" w:rsidR="00F15582" w:rsidRPr="00B65013" w:rsidRDefault="00F15582" w:rsidP="00B65013">
      <w:pPr>
        <w:spacing w:after="0" w:line="240" w:lineRule="auto"/>
        <w:jc w:val="center"/>
        <w:rPr>
          <w:rFonts w:ascii="Times New Roman" w:hAnsi="Times New Roman" w:cs="Times New Roman"/>
          <w:sz w:val="24"/>
        </w:rPr>
      </w:pPr>
    </w:p>
    <w:p w14:paraId="42D44E4E" w14:textId="59F04CDA" w:rsidR="00F15582" w:rsidRPr="00587D30" w:rsidRDefault="000D019C" w:rsidP="00B65013">
      <w:pPr>
        <w:spacing w:after="0" w:line="240" w:lineRule="auto"/>
        <w:jc w:val="center"/>
        <w:rPr>
          <w:rFonts w:ascii="Times New Roman" w:hAnsi="Times New Roman" w:cs="Times New Roman"/>
          <w:sz w:val="36"/>
          <w:szCs w:val="36"/>
        </w:rPr>
      </w:pPr>
      <w:r w:rsidRPr="00587D30">
        <w:rPr>
          <w:rFonts w:ascii="Times New Roman" w:eastAsia="Times New Roman" w:hAnsi="Times New Roman" w:cs="Times New Roman"/>
          <w:b/>
          <w:sz w:val="36"/>
          <w:szCs w:val="36"/>
        </w:rPr>
        <w:t>Request for Proposal (RFP)</w:t>
      </w:r>
    </w:p>
    <w:p w14:paraId="65CCEB43" w14:textId="02F4A4D6" w:rsidR="00F15582" w:rsidRPr="00B65013" w:rsidRDefault="00F15582" w:rsidP="00B65013">
      <w:pPr>
        <w:spacing w:after="0" w:line="240" w:lineRule="auto"/>
        <w:jc w:val="center"/>
        <w:rPr>
          <w:rFonts w:ascii="Times New Roman" w:hAnsi="Times New Roman" w:cs="Times New Roman"/>
          <w:sz w:val="24"/>
        </w:rPr>
      </w:pPr>
    </w:p>
    <w:p w14:paraId="016A5CE2" w14:textId="7E6451A6" w:rsidR="00F15582" w:rsidRPr="00B65013" w:rsidRDefault="00F15582" w:rsidP="00B65013">
      <w:pPr>
        <w:spacing w:after="0" w:line="240" w:lineRule="auto"/>
        <w:jc w:val="center"/>
        <w:rPr>
          <w:rFonts w:ascii="Times New Roman" w:hAnsi="Times New Roman" w:cs="Times New Roman"/>
          <w:sz w:val="24"/>
        </w:rPr>
      </w:pPr>
    </w:p>
    <w:p w14:paraId="687A0106" w14:textId="699D3814" w:rsidR="00F15582" w:rsidRPr="00B65013" w:rsidRDefault="000D019C" w:rsidP="00B65013">
      <w:pPr>
        <w:spacing w:after="0" w:line="240" w:lineRule="auto"/>
        <w:ind w:hanging="10"/>
        <w:jc w:val="center"/>
        <w:rPr>
          <w:rFonts w:ascii="Times New Roman" w:hAnsi="Times New Roman" w:cs="Times New Roman"/>
          <w:sz w:val="24"/>
        </w:rPr>
      </w:pPr>
      <w:r w:rsidRPr="00B65013">
        <w:rPr>
          <w:rFonts w:ascii="Times New Roman" w:eastAsia="Times New Roman" w:hAnsi="Times New Roman" w:cs="Times New Roman"/>
          <w:b/>
          <w:sz w:val="24"/>
        </w:rPr>
        <w:t>For</w:t>
      </w:r>
    </w:p>
    <w:p w14:paraId="5E225170" w14:textId="77777777" w:rsidR="00DE079D" w:rsidRPr="00B65013" w:rsidRDefault="00DE079D" w:rsidP="00FF0330">
      <w:pPr>
        <w:spacing w:after="0" w:line="240" w:lineRule="auto"/>
        <w:rPr>
          <w:rFonts w:ascii="Times New Roman" w:hAnsi="Times New Roman" w:cs="Times New Roman"/>
          <w:sz w:val="24"/>
        </w:rPr>
      </w:pPr>
    </w:p>
    <w:p w14:paraId="53E5FC83" w14:textId="13558D84" w:rsidR="00F15582" w:rsidRPr="00B65013" w:rsidRDefault="00F15582" w:rsidP="00B65013">
      <w:pPr>
        <w:spacing w:after="0" w:line="240" w:lineRule="auto"/>
        <w:jc w:val="center"/>
        <w:rPr>
          <w:rFonts w:ascii="Times New Roman" w:hAnsi="Times New Roman" w:cs="Times New Roman"/>
          <w:sz w:val="24"/>
        </w:rPr>
      </w:pPr>
    </w:p>
    <w:p w14:paraId="51EA2D9A" w14:textId="77777777" w:rsidR="00297D87" w:rsidRPr="008276A1" w:rsidRDefault="0024682B" w:rsidP="00B65013">
      <w:pPr>
        <w:spacing w:after="0" w:line="240" w:lineRule="auto"/>
        <w:ind w:hanging="10"/>
        <w:jc w:val="center"/>
        <w:rPr>
          <w:rFonts w:ascii="Times New Roman" w:eastAsia="Arial" w:hAnsi="Times New Roman" w:cs="Times New Roman"/>
          <w:b/>
          <w:color w:val="073879"/>
          <w:sz w:val="40"/>
          <w:szCs w:val="40"/>
        </w:rPr>
      </w:pPr>
      <w:r w:rsidRPr="008276A1">
        <w:rPr>
          <w:rFonts w:ascii="Times New Roman" w:eastAsia="Arial" w:hAnsi="Times New Roman" w:cs="Times New Roman"/>
          <w:b/>
          <w:color w:val="073879"/>
          <w:sz w:val="40"/>
          <w:szCs w:val="40"/>
        </w:rPr>
        <w:t>Artificial Intelligence Enterprise LLM and</w:t>
      </w:r>
    </w:p>
    <w:p w14:paraId="45FA2D34" w14:textId="2E0A0839" w:rsidR="0024682B" w:rsidRPr="008276A1" w:rsidRDefault="0024682B" w:rsidP="00B65013">
      <w:pPr>
        <w:spacing w:after="0" w:line="240" w:lineRule="auto"/>
        <w:ind w:hanging="10"/>
        <w:jc w:val="center"/>
        <w:rPr>
          <w:rFonts w:ascii="Times New Roman" w:hAnsi="Times New Roman" w:cs="Times New Roman"/>
          <w:sz w:val="40"/>
          <w:szCs w:val="40"/>
        </w:rPr>
      </w:pPr>
      <w:r w:rsidRPr="008276A1">
        <w:rPr>
          <w:rFonts w:ascii="Times New Roman" w:eastAsia="Arial" w:hAnsi="Times New Roman" w:cs="Times New Roman"/>
          <w:b/>
          <w:color w:val="073879"/>
          <w:sz w:val="40"/>
          <w:szCs w:val="40"/>
        </w:rPr>
        <w:t>UI Prediction Prototype</w:t>
      </w:r>
    </w:p>
    <w:p w14:paraId="36BC4737" w14:textId="77777777" w:rsidR="00DE079D" w:rsidRPr="00B65013" w:rsidRDefault="00DE079D" w:rsidP="00B65013">
      <w:pPr>
        <w:pStyle w:val="ListParagraph"/>
        <w:spacing w:after="0" w:line="240" w:lineRule="auto"/>
        <w:ind w:left="0"/>
        <w:jc w:val="center"/>
        <w:rPr>
          <w:rFonts w:ascii="Times New Roman" w:hAnsi="Times New Roman"/>
          <w:sz w:val="24"/>
          <w:szCs w:val="24"/>
        </w:rPr>
      </w:pPr>
    </w:p>
    <w:p w14:paraId="5E782F55" w14:textId="77777777" w:rsidR="00297D87" w:rsidRPr="00B65013" w:rsidRDefault="00297D87" w:rsidP="00B65013">
      <w:pPr>
        <w:spacing w:after="0" w:line="240" w:lineRule="auto"/>
        <w:jc w:val="center"/>
        <w:rPr>
          <w:rFonts w:ascii="Times New Roman" w:eastAsia="Times New Roman" w:hAnsi="Times New Roman" w:cs="Times New Roman"/>
          <w:b/>
          <w:sz w:val="24"/>
        </w:rPr>
      </w:pPr>
    </w:p>
    <w:p w14:paraId="3F844A56" w14:textId="5203768C" w:rsidR="00F15582" w:rsidRPr="00B65013" w:rsidRDefault="00F15582" w:rsidP="00B65013">
      <w:pPr>
        <w:spacing w:after="0" w:line="240" w:lineRule="auto"/>
        <w:jc w:val="center"/>
        <w:rPr>
          <w:rFonts w:ascii="Times New Roman" w:hAnsi="Times New Roman" w:cs="Times New Roman"/>
          <w:sz w:val="24"/>
        </w:rPr>
      </w:pPr>
    </w:p>
    <w:p w14:paraId="038AAABB" w14:textId="72EEE545" w:rsidR="00F15582" w:rsidRPr="00B65013" w:rsidRDefault="000D019C" w:rsidP="00B65013">
      <w:pPr>
        <w:spacing w:after="0" w:line="240" w:lineRule="auto"/>
        <w:jc w:val="center"/>
        <w:rPr>
          <w:rFonts w:ascii="Times New Roman" w:hAnsi="Times New Roman" w:cs="Times New Roman"/>
          <w:sz w:val="24"/>
        </w:rPr>
      </w:pPr>
      <w:r w:rsidRPr="00B65013">
        <w:rPr>
          <w:rFonts w:ascii="Times New Roman" w:eastAsia="Times New Roman" w:hAnsi="Times New Roman" w:cs="Times New Roman"/>
          <w:b/>
          <w:sz w:val="24"/>
        </w:rPr>
        <w:t>National Association of State Workforce Agencies (NASWA)</w:t>
      </w:r>
    </w:p>
    <w:p w14:paraId="79C46D3F" w14:textId="57510343" w:rsidR="00F15582" w:rsidRPr="00B65013" w:rsidRDefault="000D019C" w:rsidP="00B65013">
      <w:pPr>
        <w:spacing w:after="0" w:line="240" w:lineRule="auto"/>
        <w:ind w:right="499" w:hanging="10"/>
        <w:jc w:val="center"/>
        <w:rPr>
          <w:rFonts w:ascii="Times New Roman" w:hAnsi="Times New Roman" w:cs="Times New Roman"/>
          <w:sz w:val="24"/>
        </w:rPr>
      </w:pPr>
      <w:r w:rsidRPr="00B65013">
        <w:rPr>
          <w:rFonts w:ascii="Times New Roman" w:eastAsia="Times New Roman" w:hAnsi="Times New Roman" w:cs="Times New Roman"/>
          <w:b/>
          <w:sz w:val="24"/>
        </w:rPr>
        <w:t>Center for Employment Security Education and Research (CESER)</w:t>
      </w:r>
    </w:p>
    <w:p w14:paraId="7F9FF541" w14:textId="13FFFAF2" w:rsidR="00F15582" w:rsidRPr="00B65013" w:rsidRDefault="005158EB" w:rsidP="00B65013">
      <w:pPr>
        <w:spacing w:after="0" w:line="240" w:lineRule="auto"/>
        <w:jc w:val="center"/>
        <w:rPr>
          <w:rFonts w:ascii="Times New Roman" w:hAnsi="Times New Roman" w:cs="Times New Roman"/>
          <w:sz w:val="24"/>
        </w:rPr>
      </w:pPr>
      <w:r w:rsidRPr="00B65013">
        <w:rPr>
          <w:rFonts w:ascii="Times New Roman" w:eastAsia="Times New Roman" w:hAnsi="Times New Roman" w:cs="Times New Roman"/>
          <w:b/>
          <w:sz w:val="24"/>
        </w:rPr>
        <w:t xml:space="preserve">Unemployment Insurance </w:t>
      </w:r>
      <w:r w:rsidR="000D019C" w:rsidRPr="00B65013">
        <w:rPr>
          <w:rFonts w:ascii="Times New Roman" w:eastAsia="Times New Roman" w:hAnsi="Times New Roman" w:cs="Times New Roman"/>
          <w:b/>
          <w:sz w:val="24"/>
        </w:rPr>
        <w:t>Information Technology Support Center (</w:t>
      </w:r>
      <w:r w:rsidRPr="00B65013">
        <w:rPr>
          <w:rFonts w:ascii="Times New Roman" w:eastAsia="Times New Roman" w:hAnsi="Times New Roman" w:cs="Times New Roman"/>
          <w:b/>
          <w:sz w:val="24"/>
        </w:rPr>
        <w:t xml:space="preserve">UI </w:t>
      </w:r>
      <w:r w:rsidR="000D019C" w:rsidRPr="00B65013">
        <w:rPr>
          <w:rFonts w:ascii="Times New Roman" w:eastAsia="Times New Roman" w:hAnsi="Times New Roman" w:cs="Times New Roman"/>
          <w:b/>
          <w:sz w:val="24"/>
        </w:rPr>
        <w:t>ITSC)</w:t>
      </w:r>
    </w:p>
    <w:p w14:paraId="1A8E9772" w14:textId="7926CA0A" w:rsidR="00F15582" w:rsidRDefault="00F15582" w:rsidP="00B65013">
      <w:pPr>
        <w:spacing w:after="0" w:line="240" w:lineRule="auto"/>
        <w:jc w:val="center"/>
        <w:rPr>
          <w:rFonts w:ascii="Times New Roman" w:hAnsi="Times New Roman" w:cs="Times New Roman"/>
          <w:sz w:val="24"/>
        </w:rPr>
      </w:pPr>
    </w:p>
    <w:p w14:paraId="44135270" w14:textId="77777777" w:rsidR="00DE079D" w:rsidRPr="00B65013" w:rsidRDefault="00DE079D" w:rsidP="00B65013">
      <w:pPr>
        <w:spacing w:after="0" w:line="240" w:lineRule="auto"/>
        <w:jc w:val="center"/>
        <w:rPr>
          <w:rFonts w:ascii="Times New Roman" w:hAnsi="Times New Roman" w:cs="Times New Roman"/>
          <w:sz w:val="24"/>
        </w:rPr>
      </w:pPr>
    </w:p>
    <w:p w14:paraId="6B54A5FC" w14:textId="6021E67B" w:rsidR="00F15582" w:rsidRPr="00B65013" w:rsidRDefault="00F15582" w:rsidP="00B65013">
      <w:pPr>
        <w:spacing w:after="0" w:line="240" w:lineRule="auto"/>
        <w:jc w:val="center"/>
        <w:rPr>
          <w:rFonts w:ascii="Times New Roman" w:hAnsi="Times New Roman" w:cs="Times New Roman"/>
          <w:sz w:val="24"/>
        </w:rPr>
      </w:pPr>
    </w:p>
    <w:p w14:paraId="2970AFE1" w14:textId="0F93D879" w:rsidR="00F15582" w:rsidRPr="00B65013" w:rsidRDefault="000D019C" w:rsidP="00B65013">
      <w:pPr>
        <w:spacing w:after="0" w:line="240" w:lineRule="auto"/>
        <w:ind w:hanging="10"/>
        <w:jc w:val="center"/>
        <w:rPr>
          <w:rFonts w:ascii="Times New Roman" w:hAnsi="Times New Roman" w:cs="Times New Roman"/>
          <w:sz w:val="24"/>
        </w:rPr>
      </w:pPr>
      <w:r w:rsidRPr="00B65013">
        <w:rPr>
          <w:rFonts w:ascii="Times New Roman" w:eastAsia="Times New Roman" w:hAnsi="Times New Roman" w:cs="Times New Roman"/>
          <w:b/>
          <w:sz w:val="24"/>
        </w:rPr>
        <w:t>Circulation Date:</w:t>
      </w:r>
    </w:p>
    <w:p w14:paraId="30291479" w14:textId="34D3CD21" w:rsidR="00F15582" w:rsidRPr="00B65013" w:rsidRDefault="002A0CDB" w:rsidP="00B65013">
      <w:pPr>
        <w:spacing w:after="0" w:line="240" w:lineRule="auto"/>
        <w:jc w:val="center"/>
        <w:rPr>
          <w:rFonts w:ascii="Times New Roman" w:hAnsi="Times New Roman" w:cs="Times New Roman"/>
          <w:sz w:val="24"/>
        </w:rPr>
      </w:pPr>
      <w:r w:rsidRPr="00B65013">
        <w:rPr>
          <w:rFonts w:ascii="Times New Roman" w:eastAsia="Times New Roman" w:hAnsi="Times New Roman" w:cs="Times New Roman"/>
          <w:b/>
          <w:sz w:val="24"/>
        </w:rPr>
        <w:t>January 3, 2025</w:t>
      </w:r>
    </w:p>
    <w:p w14:paraId="330339F4" w14:textId="35E460FD" w:rsidR="00F15582" w:rsidRDefault="00F15582" w:rsidP="00B65013">
      <w:pPr>
        <w:spacing w:after="0" w:line="240" w:lineRule="auto"/>
        <w:jc w:val="center"/>
        <w:rPr>
          <w:rFonts w:ascii="Times New Roman" w:hAnsi="Times New Roman" w:cs="Times New Roman"/>
          <w:sz w:val="24"/>
        </w:rPr>
      </w:pPr>
    </w:p>
    <w:p w14:paraId="5ADCEB1D" w14:textId="77777777" w:rsidR="00DE079D" w:rsidRPr="00B65013" w:rsidRDefault="00DE079D" w:rsidP="00B65013">
      <w:pPr>
        <w:spacing w:after="0" w:line="240" w:lineRule="auto"/>
        <w:jc w:val="center"/>
        <w:rPr>
          <w:rFonts w:ascii="Times New Roman" w:hAnsi="Times New Roman" w:cs="Times New Roman"/>
          <w:sz w:val="24"/>
        </w:rPr>
      </w:pPr>
    </w:p>
    <w:p w14:paraId="1DD310DF" w14:textId="1569AB3F" w:rsidR="00F15582" w:rsidRPr="00B65013" w:rsidRDefault="000D019C" w:rsidP="00B65013">
      <w:pPr>
        <w:spacing w:after="0" w:line="240" w:lineRule="auto"/>
        <w:ind w:right="2" w:hanging="10"/>
        <w:jc w:val="center"/>
        <w:rPr>
          <w:rFonts w:ascii="Times New Roman" w:hAnsi="Times New Roman" w:cs="Times New Roman"/>
          <w:sz w:val="24"/>
        </w:rPr>
      </w:pPr>
      <w:r w:rsidRPr="00B65013">
        <w:rPr>
          <w:rFonts w:ascii="Times New Roman" w:eastAsia="Times New Roman" w:hAnsi="Times New Roman" w:cs="Times New Roman"/>
          <w:b/>
          <w:sz w:val="24"/>
        </w:rPr>
        <w:t>Proposal Submission Date:</w:t>
      </w:r>
    </w:p>
    <w:p w14:paraId="7236239A" w14:textId="3BF333B5" w:rsidR="00BA291E" w:rsidRPr="00B65013" w:rsidRDefault="00356B52" w:rsidP="00B65013">
      <w:pPr>
        <w:spacing w:after="0" w:line="240" w:lineRule="auto"/>
        <w:ind w:right="1" w:hanging="10"/>
        <w:jc w:val="center"/>
        <w:rPr>
          <w:rFonts w:ascii="Times New Roman" w:eastAsia="Times New Roman" w:hAnsi="Times New Roman" w:cs="Times New Roman"/>
          <w:b/>
          <w:sz w:val="24"/>
        </w:rPr>
      </w:pPr>
      <w:r w:rsidRPr="00B65013">
        <w:rPr>
          <w:rFonts w:ascii="Times New Roman" w:eastAsia="Times New Roman" w:hAnsi="Times New Roman" w:cs="Times New Roman"/>
          <w:b/>
          <w:sz w:val="24"/>
        </w:rPr>
        <w:t>March 7</w:t>
      </w:r>
      <w:r w:rsidR="002D2C83" w:rsidRPr="00B65013">
        <w:rPr>
          <w:rFonts w:ascii="Times New Roman" w:eastAsia="Times New Roman" w:hAnsi="Times New Roman" w:cs="Times New Roman"/>
          <w:b/>
          <w:sz w:val="24"/>
        </w:rPr>
        <w:t>, 2025</w:t>
      </w:r>
    </w:p>
    <w:p w14:paraId="139B0143" w14:textId="77777777" w:rsidR="00BA291E" w:rsidRPr="00B65013" w:rsidRDefault="00BA291E" w:rsidP="00B65013">
      <w:pPr>
        <w:spacing w:after="0" w:line="240" w:lineRule="auto"/>
        <w:ind w:right="1" w:hanging="10"/>
        <w:jc w:val="center"/>
        <w:rPr>
          <w:rFonts w:ascii="Times New Roman" w:eastAsia="Times New Roman" w:hAnsi="Times New Roman" w:cs="Times New Roman"/>
          <w:b/>
          <w:sz w:val="24"/>
        </w:rPr>
      </w:pPr>
    </w:p>
    <w:p w14:paraId="667A6F42" w14:textId="707B2F46" w:rsidR="00B65013" w:rsidRDefault="00B65013">
      <w:pPr>
        <w:spacing w:line="278"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sdt>
      <w:sdtPr>
        <w:rPr>
          <w:rFonts w:ascii="Times New Roman" w:eastAsia="Calibri" w:hAnsi="Times New Roman" w:cs="Times New Roman"/>
          <w:color w:val="000000"/>
          <w:kern w:val="2"/>
          <w:sz w:val="24"/>
          <w:szCs w:val="24"/>
          <w14:ligatures w14:val="standardContextual"/>
        </w:rPr>
        <w:id w:val="1053657648"/>
        <w:docPartObj>
          <w:docPartGallery w:val="Table of Contents"/>
          <w:docPartUnique/>
        </w:docPartObj>
      </w:sdtPr>
      <w:sdtEndPr>
        <w:rPr>
          <w:b/>
          <w:bCs/>
          <w:noProof/>
        </w:rPr>
      </w:sdtEndPr>
      <w:sdtContent>
        <w:p w14:paraId="165BB82E" w14:textId="77777777" w:rsidR="005551C3" w:rsidRPr="00B65013" w:rsidRDefault="00BA291E" w:rsidP="00B65013">
          <w:pPr>
            <w:pStyle w:val="TOCHeading"/>
            <w:tabs>
              <w:tab w:val="center" w:pos="4676"/>
              <w:tab w:val="left" w:pos="7709"/>
            </w:tabs>
            <w:spacing w:before="0" w:line="240" w:lineRule="auto"/>
            <w:rPr>
              <w:rFonts w:ascii="Times New Roman" w:hAnsi="Times New Roman" w:cs="Times New Roman"/>
              <w:sz w:val="24"/>
              <w:szCs w:val="24"/>
            </w:rPr>
            <w:sectPr w:rsidR="005551C3" w:rsidRPr="00B65013" w:rsidSect="005C1510">
              <w:headerReference w:type="default" r:id="rId13"/>
              <w:footerReference w:type="default" r:id="rId14"/>
              <w:headerReference w:type="first" r:id="rId15"/>
              <w:pgSz w:w="12240" w:h="15840" w:code="1"/>
              <w:pgMar w:top="1411" w:right="1325" w:bottom="1354" w:left="1440" w:header="720" w:footer="173" w:gutter="0"/>
              <w:cols w:space="720"/>
              <w:titlePg/>
            </w:sectPr>
          </w:pPr>
          <w:r w:rsidRPr="00B65013">
            <w:rPr>
              <w:rFonts w:ascii="Times New Roman" w:hAnsi="Times New Roman" w:cs="Times New Roman"/>
              <w:sz w:val="24"/>
              <w:szCs w:val="24"/>
            </w:rPr>
            <w:tab/>
          </w:r>
        </w:p>
        <w:p w14:paraId="631BAC07" w14:textId="54F6060F" w:rsidR="00BA291E" w:rsidRPr="001D2657" w:rsidRDefault="00BA291E" w:rsidP="00B65013">
          <w:pPr>
            <w:pStyle w:val="TOCHeading"/>
            <w:tabs>
              <w:tab w:val="center" w:pos="4676"/>
              <w:tab w:val="left" w:pos="7709"/>
            </w:tabs>
            <w:spacing w:before="0" w:line="240" w:lineRule="auto"/>
            <w:jc w:val="center"/>
            <w:rPr>
              <w:rFonts w:ascii="Times New Roman" w:hAnsi="Times New Roman" w:cs="Times New Roman"/>
              <w:b/>
              <w:bCs/>
              <w:color w:val="auto"/>
            </w:rPr>
          </w:pPr>
          <w:r w:rsidRPr="001D2657">
            <w:rPr>
              <w:rFonts w:ascii="Times New Roman" w:hAnsi="Times New Roman" w:cs="Times New Roman"/>
              <w:b/>
              <w:bCs/>
              <w:color w:val="auto"/>
            </w:rPr>
            <w:t>Table of Contents</w:t>
          </w:r>
        </w:p>
        <w:p w14:paraId="4D8F0A40" w14:textId="77777777" w:rsidR="00BA291E" w:rsidRPr="00B65013" w:rsidRDefault="00BA291E" w:rsidP="00B65013">
          <w:pPr>
            <w:spacing w:after="0" w:line="240" w:lineRule="auto"/>
            <w:rPr>
              <w:rFonts w:ascii="Times New Roman" w:hAnsi="Times New Roman" w:cs="Times New Roman"/>
              <w:sz w:val="24"/>
            </w:rPr>
          </w:pPr>
        </w:p>
        <w:p w14:paraId="76718DF7" w14:textId="55953885" w:rsidR="00721523" w:rsidRPr="00B65013" w:rsidRDefault="00BA291E" w:rsidP="000A5B34">
          <w:pPr>
            <w:pStyle w:val="TOC1"/>
            <w:tabs>
              <w:tab w:val="left" w:pos="960"/>
              <w:tab w:val="right" w:leader="dot" w:pos="9450"/>
            </w:tabs>
            <w:spacing w:after="0" w:line="360" w:lineRule="auto"/>
            <w:rPr>
              <w:rFonts w:eastAsiaTheme="minorEastAsia"/>
              <w:b/>
              <w:bCs/>
              <w:noProof/>
              <w:color w:val="auto"/>
              <w:sz w:val="24"/>
            </w:rPr>
          </w:pPr>
          <w:r w:rsidRPr="00B65013">
            <w:rPr>
              <w:b/>
              <w:bCs/>
              <w:sz w:val="24"/>
            </w:rPr>
            <w:fldChar w:fldCharType="begin"/>
          </w:r>
          <w:r w:rsidRPr="00B65013">
            <w:rPr>
              <w:b/>
              <w:bCs/>
              <w:sz w:val="24"/>
            </w:rPr>
            <w:instrText xml:space="preserve"> TOC \o "1-3" \h \z \u </w:instrText>
          </w:r>
          <w:r w:rsidRPr="00B65013">
            <w:rPr>
              <w:b/>
              <w:bCs/>
              <w:sz w:val="24"/>
            </w:rPr>
            <w:fldChar w:fldCharType="separate"/>
          </w:r>
          <w:hyperlink w:anchor="_Toc186476890" w:history="1">
            <w:r w:rsidR="00721523" w:rsidRPr="00B65013">
              <w:rPr>
                <w:rStyle w:val="Hyperlink"/>
                <w:b/>
                <w:bCs/>
                <w:noProof/>
                <w:sz w:val="24"/>
              </w:rPr>
              <w:t xml:space="preserve">1 </w:t>
            </w:r>
            <w:r w:rsidR="00721523" w:rsidRPr="00B65013">
              <w:rPr>
                <w:rFonts w:eastAsiaTheme="minorEastAsia"/>
                <w:b/>
                <w:bCs/>
                <w:noProof/>
                <w:color w:val="auto"/>
                <w:sz w:val="24"/>
              </w:rPr>
              <w:tab/>
            </w:r>
            <w:r w:rsidR="00721523" w:rsidRPr="00B65013">
              <w:rPr>
                <w:rStyle w:val="Hyperlink"/>
                <w:b/>
                <w:bCs/>
                <w:noProof/>
                <w:sz w:val="24"/>
              </w:rPr>
              <w:t>Introduction</w:t>
            </w:r>
            <w:r w:rsidR="00721523" w:rsidRPr="00B65013">
              <w:rPr>
                <w:b/>
                <w:bCs/>
                <w:noProof/>
                <w:webHidden/>
                <w:sz w:val="24"/>
              </w:rPr>
              <w:tab/>
            </w:r>
            <w:r w:rsidR="00721523" w:rsidRPr="00B65013">
              <w:rPr>
                <w:b/>
                <w:bCs/>
                <w:noProof/>
                <w:webHidden/>
                <w:sz w:val="24"/>
              </w:rPr>
              <w:fldChar w:fldCharType="begin"/>
            </w:r>
            <w:r w:rsidR="00721523" w:rsidRPr="00B65013">
              <w:rPr>
                <w:b/>
                <w:bCs/>
                <w:noProof/>
                <w:webHidden/>
                <w:sz w:val="24"/>
              </w:rPr>
              <w:instrText xml:space="preserve"> PAGEREF _Toc186476890 \h </w:instrText>
            </w:r>
            <w:r w:rsidR="00721523" w:rsidRPr="00B65013">
              <w:rPr>
                <w:b/>
                <w:bCs/>
                <w:noProof/>
                <w:webHidden/>
                <w:sz w:val="24"/>
              </w:rPr>
            </w:r>
            <w:r w:rsidR="00721523" w:rsidRPr="00B65013">
              <w:rPr>
                <w:b/>
                <w:bCs/>
                <w:noProof/>
                <w:webHidden/>
                <w:sz w:val="24"/>
              </w:rPr>
              <w:fldChar w:fldCharType="separate"/>
            </w:r>
            <w:r w:rsidR="00FF0330">
              <w:rPr>
                <w:b/>
                <w:bCs/>
                <w:noProof/>
                <w:webHidden/>
                <w:sz w:val="24"/>
              </w:rPr>
              <w:t>3</w:t>
            </w:r>
            <w:r w:rsidR="00721523" w:rsidRPr="00B65013">
              <w:rPr>
                <w:b/>
                <w:bCs/>
                <w:noProof/>
                <w:webHidden/>
                <w:sz w:val="24"/>
              </w:rPr>
              <w:fldChar w:fldCharType="end"/>
            </w:r>
          </w:hyperlink>
        </w:p>
        <w:p w14:paraId="7D60397C" w14:textId="757517A0"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891" w:history="1">
            <w:r w:rsidRPr="00B65013">
              <w:rPr>
                <w:rStyle w:val="Hyperlink"/>
                <w:noProof/>
                <w:sz w:val="24"/>
              </w:rPr>
              <w:t>1.1</w:t>
            </w:r>
            <w:r w:rsidR="002C32C3">
              <w:rPr>
                <w:rStyle w:val="Hyperlink"/>
                <w:noProof/>
                <w:sz w:val="24"/>
              </w:rPr>
              <w:t xml:space="preserve"> </w:t>
            </w:r>
            <w:r w:rsidRPr="00B65013">
              <w:rPr>
                <w:rStyle w:val="Hyperlink"/>
                <w:noProof/>
                <w:sz w:val="24"/>
              </w:rPr>
              <w:t>Purpose of this RFP</w:t>
            </w:r>
            <w:r w:rsidRPr="00B65013">
              <w:rPr>
                <w:noProof/>
                <w:webHidden/>
                <w:sz w:val="24"/>
              </w:rPr>
              <w:tab/>
            </w:r>
            <w:r w:rsidRPr="00B65013">
              <w:rPr>
                <w:noProof/>
                <w:webHidden/>
                <w:sz w:val="24"/>
              </w:rPr>
              <w:fldChar w:fldCharType="begin"/>
            </w:r>
            <w:r w:rsidRPr="00B65013">
              <w:rPr>
                <w:noProof/>
                <w:webHidden/>
                <w:sz w:val="24"/>
              </w:rPr>
              <w:instrText xml:space="preserve"> PAGEREF _Toc186476891 \h </w:instrText>
            </w:r>
            <w:r w:rsidRPr="00B65013">
              <w:rPr>
                <w:noProof/>
                <w:webHidden/>
                <w:sz w:val="24"/>
              </w:rPr>
            </w:r>
            <w:r w:rsidRPr="00B65013">
              <w:rPr>
                <w:noProof/>
                <w:webHidden/>
                <w:sz w:val="24"/>
              </w:rPr>
              <w:fldChar w:fldCharType="separate"/>
            </w:r>
            <w:r w:rsidR="00FF0330">
              <w:rPr>
                <w:noProof/>
                <w:webHidden/>
                <w:sz w:val="24"/>
              </w:rPr>
              <w:t>3</w:t>
            </w:r>
            <w:r w:rsidRPr="00B65013">
              <w:rPr>
                <w:noProof/>
                <w:webHidden/>
                <w:sz w:val="24"/>
              </w:rPr>
              <w:fldChar w:fldCharType="end"/>
            </w:r>
          </w:hyperlink>
        </w:p>
        <w:p w14:paraId="6F8A3484" w14:textId="0CDF5789"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892" w:history="1">
            <w:r w:rsidRPr="00B65013">
              <w:rPr>
                <w:rStyle w:val="Hyperlink"/>
                <w:noProof/>
                <w:sz w:val="24"/>
              </w:rPr>
              <w:t>1.2</w:t>
            </w:r>
            <w:r w:rsidR="002C32C3">
              <w:rPr>
                <w:rStyle w:val="Hyperlink"/>
                <w:noProof/>
                <w:sz w:val="24"/>
              </w:rPr>
              <w:t xml:space="preserve"> </w:t>
            </w:r>
            <w:r w:rsidRPr="00B65013">
              <w:rPr>
                <w:rStyle w:val="Hyperlink"/>
                <w:noProof/>
                <w:sz w:val="24"/>
              </w:rPr>
              <w:t>Background</w:t>
            </w:r>
            <w:r w:rsidRPr="00B65013">
              <w:rPr>
                <w:noProof/>
                <w:webHidden/>
                <w:sz w:val="24"/>
              </w:rPr>
              <w:tab/>
            </w:r>
            <w:r w:rsidRPr="00B65013">
              <w:rPr>
                <w:noProof/>
                <w:webHidden/>
                <w:sz w:val="24"/>
              </w:rPr>
              <w:fldChar w:fldCharType="begin"/>
            </w:r>
            <w:r w:rsidRPr="00B65013">
              <w:rPr>
                <w:noProof/>
                <w:webHidden/>
                <w:sz w:val="24"/>
              </w:rPr>
              <w:instrText xml:space="preserve"> PAGEREF _Toc186476892 \h </w:instrText>
            </w:r>
            <w:r w:rsidRPr="00B65013">
              <w:rPr>
                <w:noProof/>
                <w:webHidden/>
                <w:sz w:val="24"/>
              </w:rPr>
            </w:r>
            <w:r w:rsidRPr="00B65013">
              <w:rPr>
                <w:noProof/>
                <w:webHidden/>
                <w:sz w:val="24"/>
              </w:rPr>
              <w:fldChar w:fldCharType="separate"/>
            </w:r>
            <w:r w:rsidR="00FF0330">
              <w:rPr>
                <w:noProof/>
                <w:webHidden/>
                <w:sz w:val="24"/>
              </w:rPr>
              <w:t>3</w:t>
            </w:r>
            <w:r w:rsidRPr="00B65013">
              <w:rPr>
                <w:noProof/>
                <w:webHidden/>
                <w:sz w:val="24"/>
              </w:rPr>
              <w:fldChar w:fldCharType="end"/>
            </w:r>
          </w:hyperlink>
        </w:p>
        <w:p w14:paraId="240DB081" w14:textId="383147A0" w:rsidR="00721523" w:rsidRPr="00B65013" w:rsidRDefault="00721523" w:rsidP="000A5B34">
          <w:pPr>
            <w:pStyle w:val="TOC3"/>
            <w:tabs>
              <w:tab w:val="right" w:leader="dot" w:pos="9450"/>
            </w:tabs>
            <w:spacing w:line="360" w:lineRule="auto"/>
            <w:ind w:left="790"/>
            <w:rPr>
              <w:rFonts w:eastAsiaTheme="minorEastAsia"/>
              <w:i w:val="0"/>
              <w:noProof/>
              <w:color w:val="auto"/>
              <w:sz w:val="24"/>
            </w:rPr>
          </w:pPr>
          <w:hyperlink w:anchor="_Toc186476893" w:history="1">
            <w:r w:rsidRPr="00B65013">
              <w:rPr>
                <w:rStyle w:val="Hyperlink"/>
                <w:i w:val="0"/>
                <w:noProof/>
                <w:sz w:val="24"/>
              </w:rPr>
              <w:t>1.2.1 Project Background</w:t>
            </w:r>
            <w:r w:rsidRPr="00B65013">
              <w:rPr>
                <w:i w:val="0"/>
                <w:noProof/>
                <w:webHidden/>
                <w:sz w:val="24"/>
              </w:rPr>
              <w:tab/>
            </w:r>
            <w:r w:rsidRPr="00B65013">
              <w:rPr>
                <w:i w:val="0"/>
                <w:noProof/>
                <w:webHidden/>
                <w:sz w:val="24"/>
              </w:rPr>
              <w:fldChar w:fldCharType="begin"/>
            </w:r>
            <w:r w:rsidRPr="00B65013">
              <w:rPr>
                <w:i w:val="0"/>
                <w:noProof/>
                <w:webHidden/>
                <w:sz w:val="24"/>
              </w:rPr>
              <w:instrText xml:space="preserve"> PAGEREF _Toc186476893 \h </w:instrText>
            </w:r>
            <w:r w:rsidRPr="00B65013">
              <w:rPr>
                <w:i w:val="0"/>
                <w:noProof/>
                <w:webHidden/>
                <w:sz w:val="24"/>
              </w:rPr>
            </w:r>
            <w:r w:rsidRPr="00B65013">
              <w:rPr>
                <w:i w:val="0"/>
                <w:noProof/>
                <w:webHidden/>
                <w:sz w:val="24"/>
              </w:rPr>
              <w:fldChar w:fldCharType="separate"/>
            </w:r>
            <w:r w:rsidR="00FF0330">
              <w:rPr>
                <w:i w:val="0"/>
                <w:noProof/>
                <w:webHidden/>
                <w:sz w:val="24"/>
              </w:rPr>
              <w:t>4</w:t>
            </w:r>
            <w:r w:rsidRPr="00B65013">
              <w:rPr>
                <w:i w:val="0"/>
                <w:noProof/>
                <w:webHidden/>
                <w:sz w:val="24"/>
              </w:rPr>
              <w:fldChar w:fldCharType="end"/>
            </w:r>
          </w:hyperlink>
        </w:p>
        <w:p w14:paraId="3C3904C7" w14:textId="2A4A61D1" w:rsidR="00721523" w:rsidRPr="00B65013" w:rsidRDefault="00721523" w:rsidP="000A5B34">
          <w:pPr>
            <w:pStyle w:val="TOC3"/>
            <w:tabs>
              <w:tab w:val="right" w:leader="dot" w:pos="9450"/>
            </w:tabs>
            <w:spacing w:line="360" w:lineRule="auto"/>
            <w:ind w:left="790"/>
            <w:rPr>
              <w:rFonts w:eastAsiaTheme="minorEastAsia"/>
              <w:i w:val="0"/>
              <w:noProof/>
              <w:color w:val="auto"/>
              <w:sz w:val="24"/>
            </w:rPr>
          </w:pPr>
          <w:hyperlink w:anchor="_Toc186476894" w:history="1">
            <w:r w:rsidRPr="00B65013">
              <w:rPr>
                <w:rStyle w:val="Hyperlink"/>
                <w:i w:val="0"/>
                <w:noProof/>
                <w:sz w:val="24"/>
              </w:rPr>
              <w:t>1.2.2 Organization Background</w:t>
            </w:r>
            <w:r w:rsidRPr="00B65013">
              <w:rPr>
                <w:i w:val="0"/>
                <w:noProof/>
                <w:webHidden/>
                <w:sz w:val="24"/>
              </w:rPr>
              <w:tab/>
            </w:r>
            <w:r w:rsidRPr="00B65013">
              <w:rPr>
                <w:i w:val="0"/>
                <w:noProof/>
                <w:webHidden/>
                <w:sz w:val="24"/>
              </w:rPr>
              <w:fldChar w:fldCharType="begin"/>
            </w:r>
            <w:r w:rsidRPr="00B65013">
              <w:rPr>
                <w:i w:val="0"/>
                <w:noProof/>
                <w:webHidden/>
                <w:sz w:val="24"/>
              </w:rPr>
              <w:instrText xml:space="preserve"> PAGEREF _Toc186476894 \h </w:instrText>
            </w:r>
            <w:r w:rsidRPr="00B65013">
              <w:rPr>
                <w:i w:val="0"/>
                <w:noProof/>
                <w:webHidden/>
                <w:sz w:val="24"/>
              </w:rPr>
            </w:r>
            <w:r w:rsidRPr="00B65013">
              <w:rPr>
                <w:i w:val="0"/>
                <w:noProof/>
                <w:webHidden/>
                <w:sz w:val="24"/>
              </w:rPr>
              <w:fldChar w:fldCharType="separate"/>
            </w:r>
            <w:r w:rsidR="00FF0330">
              <w:rPr>
                <w:i w:val="0"/>
                <w:noProof/>
                <w:webHidden/>
                <w:sz w:val="24"/>
              </w:rPr>
              <w:t>4</w:t>
            </w:r>
            <w:r w:rsidRPr="00B65013">
              <w:rPr>
                <w:i w:val="0"/>
                <w:noProof/>
                <w:webHidden/>
                <w:sz w:val="24"/>
              </w:rPr>
              <w:fldChar w:fldCharType="end"/>
            </w:r>
          </w:hyperlink>
        </w:p>
        <w:p w14:paraId="72791DCE" w14:textId="144BEC95" w:rsidR="00721523" w:rsidRPr="00B65013" w:rsidRDefault="00721523" w:rsidP="000A5B34">
          <w:pPr>
            <w:pStyle w:val="TOC3"/>
            <w:tabs>
              <w:tab w:val="right" w:leader="dot" w:pos="9450"/>
            </w:tabs>
            <w:spacing w:line="360" w:lineRule="auto"/>
            <w:ind w:left="790"/>
            <w:rPr>
              <w:rFonts w:eastAsiaTheme="minorEastAsia"/>
              <w:i w:val="0"/>
              <w:noProof/>
              <w:color w:val="auto"/>
              <w:sz w:val="24"/>
            </w:rPr>
          </w:pPr>
          <w:hyperlink w:anchor="_Toc186476895" w:history="1">
            <w:r w:rsidRPr="00B65013">
              <w:rPr>
                <w:rStyle w:val="Hyperlink"/>
                <w:i w:val="0"/>
                <w:noProof/>
                <w:sz w:val="24"/>
              </w:rPr>
              <w:t>1.2.3 Overview – Unemployment Insurance</w:t>
            </w:r>
            <w:r w:rsidRPr="00B65013">
              <w:rPr>
                <w:i w:val="0"/>
                <w:noProof/>
                <w:webHidden/>
                <w:sz w:val="24"/>
              </w:rPr>
              <w:tab/>
            </w:r>
            <w:r w:rsidRPr="00B65013">
              <w:rPr>
                <w:i w:val="0"/>
                <w:noProof/>
                <w:webHidden/>
                <w:sz w:val="24"/>
              </w:rPr>
              <w:fldChar w:fldCharType="begin"/>
            </w:r>
            <w:r w:rsidRPr="00B65013">
              <w:rPr>
                <w:i w:val="0"/>
                <w:noProof/>
                <w:webHidden/>
                <w:sz w:val="24"/>
              </w:rPr>
              <w:instrText xml:space="preserve"> PAGEREF _Toc186476895 \h </w:instrText>
            </w:r>
            <w:r w:rsidRPr="00B65013">
              <w:rPr>
                <w:i w:val="0"/>
                <w:noProof/>
                <w:webHidden/>
                <w:sz w:val="24"/>
              </w:rPr>
            </w:r>
            <w:r w:rsidRPr="00B65013">
              <w:rPr>
                <w:i w:val="0"/>
                <w:noProof/>
                <w:webHidden/>
                <w:sz w:val="24"/>
              </w:rPr>
              <w:fldChar w:fldCharType="separate"/>
            </w:r>
            <w:r w:rsidR="00FF0330">
              <w:rPr>
                <w:i w:val="0"/>
                <w:noProof/>
                <w:webHidden/>
                <w:sz w:val="24"/>
              </w:rPr>
              <w:t>4</w:t>
            </w:r>
            <w:r w:rsidRPr="00B65013">
              <w:rPr>
                <w:i w:val="0"/>
                <w:noProof/>
                <w:webHidden/>
                <w:sz w:val="24"/>
              </w:rPr>
              <w:fldChar w:fldCharType="end"/>
            </w:r>
          </w:hyperlink>
        </w:p>
        <w:p w14:paraId="2B796E09" w14:textId="631E5D89" w:rsidR="00721523" w:rsidRPr="00B65013" w:rsidRDefault="00721523" w:rsidP="000A5B34">
          <w:pPr>
            <w:pStyle w:val="TOC1"/>
            <w:tabs>
              <w:tab w:val="left" w:pos="960"/>
              <w:tab w:val="right" w:leader="dot" w:pos="9450"/>
            </w:tabs>
            <w:spacing w:after="0" w:line="360" w:lineRule="auto"/>
            <w:rPr>
              <w:rFonts w:eastAsiaTheme="minorEastAsia"/>
              <w:b/>
              <w:bCs/>
              <w:noProof/>
              <w:color w:val="auto"/>
              <w:sz w:val="24"/>
            </w:rPr>
          </w:pPr>
          <w:hyperlink w:anchor="_Toc186476896" w:history="1">
            <w:r w:rsidRPr="00B65013">
              <w:rPr>
                <w:rStyle w:val="Hyperlink"/>
                <w:b/>
                <w:bCs/>
                <w:noProof/>
                <w:sz w:val="24"/>
              </w:rPr>
              <w:t xml:space="preserve">2 </w:t>
            </w:r>
            <w:r w:rsidRPr="00B65013">
              <w:rPr>
                <w:rFonts w:eastAsiaTheme="minorEastAsia"/>
                <w:b/>
                <w:bCs/>
                <w:noProof/>
                <w:color w:val="auto"/>
                <w:sz w:val="24"/>
              </w:rPr>
              <w:tab/>
            </w:r>
            <w:r w:rsidR="002C32C3">
              <w:rPr>
                <w:rStyle w:val="Hyperlink"/>
                <w:b/>
                <w:bCs/>
                <w:noProof/>
                <w:sz w:val="24"/>
              </w:rPr>
              <w:t xml:space="preserve"> </w:t>
            </w:r>
            <w:r w:rsidRPr="00B65013">
              <w:rPr>
                <w:rStyle w:val="Hyperlink"/>
                <w:b/>
                <w:bCs/>
                <w:noProof/>
                <w:sz w:val="24"/>
              </w:rPr>
              <w:t>General Conditions</w:t>
            </w:r>
            <w:r w:rsidRPr="00B65013">
              <w:rPr>
                <w:b/>
                <w:bCs/>
                <w:noProof/>
                <w:webHidden/>
                <w:sz w:val="24"/>
              </w:rPr>
              <w:tab/>
            </w:r>
            <w:r w:rsidRPr="00B65013">
              <w:rPr>
                <w:b/>
                <w:bCs/>
                <w:noProof/>
                <w:webHidden/>
                <w:sz w:val="24"/>
              </w:rPr>
              <w:fldChar w:fldCharType="begin"/>
            </w:r>
            <w:r w:rsidRPr="00B65013">
              <w:rPr>
                <w:b/>
                <w:bCs/>
                <w:noProof/>
                <w:webHidden/>
                <w:sz w:val="24"/>
              </w:rPr>
              <w:instrText xml:space="preserve"> PAGEREF _Toc186476896 \h </w:instrText>
            </w:r>
            <w:r w:rsidRPr="00B65013">
              <w:rPr>
                <w:b/>
                <w:bCs/>
                <w:noProof/>
                <w:webHidden/>
                <w:sz w:val="24"/>
              </w:rPr>
            </w:r>
            <w:r w:rsidRPr="00B65013">
              <w:rPr>
                <w:b/>
                <w:bCs/>
                <w:noProof/>
                <w:webHidden/>
                <w:sz w:val="24"/>
              </w:rPr>
              <w:fldChar w:fldCharType="separate"/>
            </w:r>
            <w:r w:rsidR="00FF0330">
              <w:rPr>
                <w:b/>
                <w:bCs/>
                <w:noProof/>
                <w:webHidden/>
                <w:sz w:val="24"/>
              </w:rPr>
              <w:t>6</w:t>
            </w:r>
            <w:r w:rsidRPr="00B65013">
              <w:rPr>
                <w:b/>
                <w:bCs/>
                <w:noProof/>
                <w:webHidden/>
                <w:sz w:val="24"/>
              </w:rPr>
              <w:fldChar w:fldCharType="end"/>
            </w:r>
          </w:hyperlink>
        </w:p>
        <w:p w14:paraId="6C7F0F08" w14:textId="51EB661F"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897" w:history="1">
            <w:r w:rsidRPr="00B65013">
              <w:rPr>
                <w:rStyle w:val="Hyperlink"/>
                <w:noProof/>
                <w:sz w:val="24"/>
              </w:rPr>
              <w:t>2.1 Valid Period of Offer</w:t>
            </w:r>
            <w:r w:rsidRPr="00B65013">
              <w:rPr>
                <w:noProof/>
                <w:webHidden/>
                <w:sz w:val="24"/>
              </w:rPr>
              <w:tab/>
            </w:r>
            <w:r w:rsidRPr="00B65013">
              <w:rPr>
                <w:noProof/>
                <w:webHidden/>
                <w:sz w:val="24"/>
              </w:rPr>
              <w:fldChar w:fldCharType="begin"/>
            </w:r>
            <w:r w:rsidRPr="00B65013">
              <w:rPr>
                <w:noProof/>
                <w:webHidden/>
                <w:sz w:val="24"/>
              </w:rPr>
              <w:instrText xml:space="preserve"> PAGEREF _Toc186476897 \h </w:instrText>
            </w:r>
            <w:r w:rsidRPr="00B65013">
              <w:rPr>
                <w:noProof/>
                <w:webHidden/>
                <w:sz w:val="24"/>
              </w:rPr>
            </w:r>
            <w:r w:rsidRPr="00B65013">
              <w:rPr>
                <w:noProof/>
                <w:webHidden/>
                <w:sz w:val="24"/>
              </w:rPr>
              <w:fldChar w:fldCharType="separate"/>
            </w:r>
            <w:r w:rsidR="00FF0330">
              <w:rPr>
                <w:noProof/>
                <w:webHidden/>
                <w:sz w:val="24"/>
              </w:rPr>
              <w:t>6</w:t>
            </w:r>
            <w:r w:rsidRPr="00B65013">
              <w:rPr>
                <w:noProof/>
                <w:webHidden/>
                <w:sz w:val="24"/>
              </w:rPr>
              <w:fldChar w:fldCharType="end"/>
            </w:r>
          </w:hyperlink>
        </w:p>
        <w:p w14:paraId="617095D9" w14:textId="5F040D20"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898" w:history="1">
            <w:r w:rsidRPr="00B65013">
              <w:rPr>
                <w:rStyle w:val="Hyperlink"/>
                <w:noProof/>
                <w:sz w:val="24"/>
              </w:rPr>
              <w:t>2.2 Confidentiality/Non-Disclosure</w:t>
            </w:r>
            <w:r w:rsidRPr="00B65013">
              <w:rPr>
                <w:noProof/>
                <w:webHidden/>
                <w:sz w:val="24"/>
              </w:rPr>
              <w:tab/>
            </w:r>
            <w:r w:rsidRPr="00B65013">
              <w:rPr>
                <w:noProof/>
                <w:webHidden/>
                <w:sz w:val="24"/>
              </w:rPr>
              <w:fldChar w:fldCharType="begin"/>
            </w:r>
            <w:r w:rsidRPr="00B65013">
              <w:rPr>
                <w:noProof/>
                <w:webHidden/>
                <w:sz w:val="24"/>
              </w:rPr>
              <w:instrText xml:space="preserve"> PAGEREF _Toc186476898 \h </w:instrText>
            </w:r>
            <w:r w:rsidRPr="00B65013">
              <w:rPr>
                <w:noProof/>
                <w:webHidden/>
                <w:sz w:val="24"/>
              </w:rPr>
            </w:r>
            <w:r w:rsidRPr="00B65013">
              <w:rPr>
                <w:noProof/>
                <w:webHidden/>
                <w:sz w:val="24"/>
              </w:rPr>
              <w:fldChar w:fldCharType="separate"/>
            </w:r>
            <w:r w:rsidR="00FF0330">
              <w:rPr>
                <w:noProof/>
                <w:webHidden/>
                <w:sz w:val="24"/>
              </w:rPr>
              <w:t>6</w:t>
            </w:r>
            <w:r w:rsidRPr="00B65013">
              <w:rPr>
                <w:noProof/>
                <w:webHidden/>
                <w:sz w:val="24"/>
              </w:rPr>
              <w:fldChar w:fldCharType="end"/>
            </w:r>
          </w:hyperlink>
        </w:p>
        <w:p w14:paraId="37318E0F" w14:textId="75D673AA"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899" w:history="1">
            <w:r w:rsidRPr="00B65013">
              <w:rPr>
                <w:rStyle w:val="Hyperlink"/>
                <w:noProof/>
                <w:sz w:val="24"/>
              </w:rPr>
              <w:t>2.3 Right of Rejection</w:t>
            </w:r>
            <w:r w:rsidRPr="00B65013">
              <w:rPr>
                <w:noProof/>
                <w:webHidden/>
                <w:sz w:val="24"/>
              </w:rPr>
              <w:tab/>
            </w:r>
            <w:r w:rsidRPr="00B65013">
              <w:rPr>
                <w:noProof/>
                <w:webHidden/>
                <w:sz w:val="24"/>
              </w:rPr>
              <w:fldChar w:fldCharType="begin"/>
            </w:r>
            <w:r w:rsidRPr="00B65013">
              <w:rPr>
                <w:noProof/>
                <w:webHidden/>
                <w:sz w:val="24"/>
              </w:rPr>
              <w:instrText xml:space="preserve"> PAGEREF _Toc186476899 \h </w:instrText>
            </w:r>
            <w:r w:rsidRPr="00B65013">
              <w:rPr>
                <w:noProof/>
                <w:webHidden/>
                <w:sz w:val="24"/>
              </w:rPr>
            </w:r>
            <w:r w:rsidRPr="00B65013">
              <w:rPr>
                <w:noProof/>
                <w:webHidden/>
                <w:sz w:val="24"/>
              </w:rPr>
              <w:fldChar w:fldCharType="separate"/>
            </w:r>
            <w:r w:rsidR="00FF0330">
              <w:rPr>
                <w:noProof/>
                <w:webHidden/>
                <w:sz w:val="24"/>
              </w:rPr>
              <w:t>6</w:t>
            </w:r>
            <w:r w:rsidRPr="00B65013">
              <w:rPr>
                <w:noProof/>
                <w:webHidden/>
                <w:sz w:val="24"/>
              </w:rPr>
              <w:fldChar w:fldCharType="end"/>
            </w:r>
          </w:hyperlink>
        </w:p>
        <w:p w14:paraId="0323A254" w14:textId="66BD74FC"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900" w:history="1">
            <w:r w:rsidRPr="00B65013">
              <w:rPr>
                <w:rStyle w:val="Hyperlink"/>
                <w:noProof/>
                <w:sz w:val="24"/>
              </w:rPr>
              <w:t>2.4 RFP Offer</w:t>
            </w:r>
            <w:r w:rsidRPr="00B65013">
              <w:rPr>
                <w:noProof/>
                <w:webHidden/>
                <w:sz w:val="24"/>
              </w:rPr>
              <w:tab/>
            </w:r>
            <w:r w:rsidRPr="00B65013">
              <w:rPr>
                <w:noProof/>
                <w:webHidden/>
                <w:sz w:val="24"/>
              </w:rPr>
              <w:fldChar w:fldCharType="begin"/>
            </w:r>
            <w:r w:rsidRPr="00B65013">
              <w:rPr>
                <w:noProof/>
                <w:webHidden/>
                <w:sz w:val="24"/>
              </w:rPr>
              <w:instrText xml:space="preserve"> PAGEREF _Toc186476900 \h </w:instrText>
            </w:r>
            <w:r w:rsidRPr="00B65013">
              <w:rPr>
                <w:noProof/>
                <w:webHidden/>
                <w:sz w:val="24"/>
              </w:rPr>
            </w:r>
            <w:r w:rsidRPr="00B65013">
              <w:rPr>
                <w:noProof/>
                <w:webHidden/>
                <w:sz w:val="24"/>
              </w:rPr>
              <w:fldChar w:fldCharType="separate"/>
            </w:r>
            <w:r w:rsidR="00FF0330">
              <w:rPr>
                <w:noProof/>
                <w:webHidden/>
                <w:sz w:val="24"/>
              </w:rPr>
              <w:t>6</w:t>
            </w:r>
            <w:r w:rsidRPr="00B65013">
              <w:rPr>
                <w:noProof/>
                <w:webHidden/>
                <w:sz w:val="24"/>
              </w:rPr>
              <w:fldChar w:fldCharType="end"/>
            </w:r>
          </w:hyperlink>
        </w:p>
        <w:p w14:paraId="091731EF" w14:textId="6471E1E3"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901" w:history="1">
            <w:r w:rsidRPr="00B65013">
              <w:rPr>
                <w:rStyle w:val="Hyperlink"/>
                <w:noProof/>
                <w:sz w:val="24"/>
              </w:rPr>
              <w:t>2.5 Cost of Proposal</w:t>
            </w:r>
            <w:r w:rsidRPr="00B65013">
              <w:rPr>
                <w:noProof/>
                <w:webHidden/>
                <w:sz w:val="24"/>
              </w:rPr>
              <w:tab/>
            </w:r>
            <w:r w:rsidRPr="00B65013">
              <w:rPr>
                <w:noProof/>
                <w:webHidden/>
                <w:sz w:val="24"/>
              </w:rPr>
              <w:fldChar w:fldCharType="begin"/>
            </w:r>
            <w:r w:rsidRPr="00B65013">
              <w:rPr>
                <w:noProof/>
                <w:webHidden/>
                <w:sz w:val="24"/>
              </w:rPr>
              <w:instrText xml:space="preserve"> PAGEREF _Toc186476901 \h </w:instrText>
            </w:r>
            <w:r w:rsidRPr="00B65013">
              <w:rPr>
                <w:noProof/>
                <w:webHidden/>
                <w:sz w:val="24"/>
              </w:rPr>
            </w:r>
            <w:r w:rsidRPr="00B65013">
              <w:rPr>
                <w:noProof/>
                <w:webHidden/>
                <w:sz w:val="24"/>
              </w:rPr>
              <w:fldChar w:fldCharType="separate"/>
            </w:r>
            <w:r w:rsidR="00FF0330">
              <w:rPr>
                <w:noProof/>
                <w:webHidden/>
                <w:sz w:val="24"/>
              </w:rPr>
              <w:t>6</w:t>
            </w:r>
            <w:r w:rsidRPr="00B65013">
              <w:rPr>
                <w:noProof/>
                <w:webHidden/>
                <w:sz w:val="24"/>
              </w:rPr>
              <w:fldChar w:fldCharType="end"/>
            </w:r>
          </w:hyperlink>
        </w:p>
        <w:p w14:paraId="59E340E4" w14:textId="16E8DF68"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902" w:history="1">
            <w:r w:rsidRPr="00B65013">
              <w:rPr>
                <w:rStyle w:val="Hyperlink"/>
                <w:noProof/>
                <w:sz w:val="24"/>
              </w:rPr>
              <w:t>2.6 Assumptions</w:t>
            </w:r>
            <w:r w:rsidRPr="00B65013">
              <w:rPr>
                <w:noProof/>
                <w:webHidden/>
                <w:sz w:val="24"/>
              </w:rPr>
              <w:tab/>
            </w:r>
            <w:r w:rsidRPr="00B65013">
              <w:rPr>
                <w:noProof/>
                <w:webHidden/>
                <w:sz w:val="24"/>
              </w:rPr>
              <w:fldChar w:fldCharType="begin"/>
            </w:r>
            <w:r w:rsidRPr="00B65013">
              <w:rPr>
                <w:noProof/>
                <w:webHidden/>
                <w:sz w:val="24"/>
              </w:rPr>
              <w:instrText xml:space="preserve"> PAGEREF _Toc186476902 \h </w:instrText>
            </w:r>
            <w:r w:rsidRPr="00B65013">
              <w:rPr>
                <w:noProof/>
                <w:webHidden/>
                <w:sz w:val="24"/>
              </w:rPr>
            </w:r>
            <w:r w:rsidRPr="00B65013">
              <w:rPr>
                <w:noProof/>
                <w:webHidden/>
                <w:sz w:val="24"/>
              </w:rPr>
              <w:fldChar w:fldCharType="separate"/>
            </w:r>
            <w:r w:rsidR="00FF0330">
              <w:rPr>
                <w:noProof/>
                <w:webHidden/>
                <w:sz w:val="24"/>
              </w:rPr>
              <w:t>7</w:t>
            </w:r>
            <w:r w:rsidRPr="00B65013">
              <w:rPr>
                <w:noProof/>
                <w:webHidden/>
                <w:sz w:val="24"/>
              </w:rPr>
              <w:fldChar w:fldCharType="end"/>
            </w:r>
          </w:hyperlink>
        </w:p>
        <w:p w14:paraId="7E3D5BF5" w14:textId="5C302A41" w:rsidR="00721523" w:rsidRPr="00B65013" w:rsidRDefault="00721523" w:rsidP="000A5B34">
          <w:pPr>
            <w:pStyle w:val="TOC1"/>
            <w:tabs>
              <w:tab w:val="left" w:pos="960"/>
              <w:tab w:val="right" w:leader="dot" w:pos="9450"/>
            </w:tabs>
            <w:spacing w:after="0" w:line="360" w:lineRule="auto"/>
            <w:rPr>
              <w:rFonts w:eastAsiaTheme="minorEastAsia"/>
              <w:b/>
              <w:bCs/>
              <w:noProof/>
              <w:color w:val="auto"/>
              <w:sz w:val="24"/>
            </w:rPr>
          </w:pPr>
          <w:hyperlink w:anchor="_Toc186476903" w:history="1">
            <w:r w:rsidRPr="00B65013">
              <w:rPr>
                <w:rStyle w:val="Hyperlink"/>
                <w:b/>
                <w:bCs/>
                <w:noProof/>
                <w:sz w:val="24"/>
              </w:rPr>
              <w:t xml:space="preserve">3 </w:t>
            </w:r>
            <w:r w:rsidRPr="00B65013">
              <w:rPr>
                <w:rFonts w:eastAsiaTheme="minorEastAsia"/>
                <w:b/>
                <w:bCs/>
                <w:noProof/>
                <w:color w:val="auto"/>
                <w:sz w:val="24"/>
              </w:rPr>
              <w:tab/>
            </w:r>
            <w:r w:rsidR="002C32C3">
              <w:rPr>
                <w:rStyle w:val="Hyperlink"/>
                <w:b/>
                <w:bCs/>
                <w:noProof/>
                <w:sz w:val="24"/>
              </w:rPr>
              <w:t xml:space="preserve"> </w:t>
            </w:r>
            <w:r w:rsidRPr="00B65013">
              <w:rPr>
                <w:rStyle w:val="Hyperlink"/>
                <w:b/>
                <w:bCs/>
                <w:noProof/>
                <w:sz w:val="24"/>
              </w:rPr>
              <w:t>Proposal Instructions and Time Frames</w:t>
            </w:r>
            <w:r w:rsidRPr="00B65013">
              <w:rPr>
                <w:b/>
                <w:bCs/>
                <w:noProof/>
                <w:webHidden/>
                <w:sz w:val="24"/>
              </w:rPr>
              <w:tab/>
            </w:r>
            <w:r w:rsidRPr="00B65013">
              <w:rPr>
                <w:b/>
                <w:bCs/>
                <w:noProof/>
                <w:webHidden/>
                <w:sz w:val="24"/>
              </w:rPr>
              <w:fldChar w:fldCharType="begin"/>
            </w:r>
            <w:r w:rsidRPr="00B65013">
              <w:rPr>
                <w:b/>
                <w:bCs/>
                <w:noProof/>
                <w:webHidden/>
                <w:sz w:val="24"/>
              </w:rPr>
              <w:instrText xml:space="preserve"> PAGEREF _Toc186476903 \h </w:instrText>
            </w:r>
            <w:r w:rsidRPr="00B65013">
              <w:rPr>
                <w:b/>
                <w:bCs/>
                <w:noProof/>
                <w:webHidden/>
                <w:sz w:val="24"/>
              </w:rPr>
            </w:r>
            <w:r w:rsidRPr="00B65013">
              <w:rPr>
                <w:b/>
                <w:bCs/>
                <w:noProof/>
                <w:webHidden/>
                <w:sz w:val="24"/>
              </w:rPr>
              <w:fldChar w:fldCharType="separate"/>
            </w:r>
            <w:r w:rsidR="00FF0330">
              <w:rPr>
                <w:b/>
                <w:bCs/>
                <w:noProof/>
                <w:webHidden/>
                <w:sz w:val="24"/>
              </w:rPr>
              <w:t>7</w:t>
            </w:r>
            <w:r w:rsidRPr="00B65013">
              <w:rPr>
                <w:b/>
                <w:bCs/>
                <w:noProof/>
                <w:webHidden/>
                <w:sz w:val="24"/>
              </w:rPr>
              <w:fldChar w:fldCharType="end"/>
            </w:r>
          </w:hyperlink>
        </w:p>
        <w:p w14:paraId="12FDC190" w14:textId="5CD2256D"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904" w:history="1">
            <w:r w:rsidRPr="00B65013">
              <w:rPr>
                <w:rStyle w:val="Hyperlink"/>
                <w:noProof/>
                <w:sz w:val="24"/>
              </w:rPr>
              <w:t>3.1 Proposal Delivery</w:t>
            </w:r>
            <w:r w:rsidRPr="00B65013">
              <w:rPr>
                <w:noProof/>
                <w:webHidden/>
                <w:sz w:val="24"/>
              </w:rPr>
              <w:tab/>
            </w:r>
            <w:r w:rsidRPr="00B65013">
              <w:rPr>
                <w:noProof/>
                <w:webHidden/>
                <w:sz w:val="24"/>
              </w:rPr>
              <w:fldChar w:fldCharType="begin"/>
            </w:r>
            <w:r w:rsidRPr="00B65013">
              <w:rPr>
                <w:noProof/>
                <w:webHidden/>
                <w:sz w:val="24"/>
              </w:rPr>
              <w:instrText xml:space="preserve"> PAGEREF _Toc186476904 \h </w:instrText>
            </w:r>
            <w:r w:rsidRPr="00B65013">
              <w:rPr>
                <w:noProof/>
                <w:webHidden/>
                <w:sz w:val="24"/>
              </w:rPr>
            </w:r>
            <w:r w:rsidRPr="00B65013">
              <w:rPr>
                <w:noProof/>
                <w:webHidden/>
                <w:sz w:val="24"/>
              </w:rPr>
              <w:fldChar w:fldCharType="separate"/>
            </w:r>
            <w:r w:rsidR="00FF0330">
              <w:rPr>
                <w:noProof/>
                <w:webHidden/>
                <w:sz w:val="24"/>
              </w:rPr>
              <w:t>7</w:t>
            </w:r>
            <w:r w:rsidRPr="00B65013">
              <w:rPr>
                <w:noProof/>
                <w:webHidden/>
                <w:sz w:val="24"/>
              </w:rPr>
              <w:fldChar w:fldCharType="end"/>
            </w:r>
          </w:hyperlink>
        </w:p>
        <w:p w14:paraId="2BF77905" w14:textId="7A474CD8"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905" w:history="1">
            <w:r w:rsidRPr="00B65013">
              <w:rPr>
                <w:rStyle w:val="Hyperlink"/>
                <w:noProof/>
                <w:sz w:val="24"/>
              </w:rPr>
              <w:t>3.2 RFP Questions</w:t>
            </w:r>
            <w:r w:rsidRPr="00B65013">
              <w:rPr>
                <w:noProof/>
                <w:webHidden/>
                <w:sz w:val="24"/>
              </w:rPr>
              <w:tab/>
            </w:r>
            <w:r w:rsidRPr="00B65013">
              <w:rPr>
                <w:noProof/>
                <w:webHidden/>
                <w:sz w:val="24"/>
              </w:rPr>
              <w:fldChar w:fldCharType="begin"/>
            </w:r>
            <w:r w:rsidRPr="00B65013">
              <w:rPr>
                <w:noProof/>
                <w:webHidden/>
                <w:sz w:val="24"/>
              </w:rPr>
              <w:instrText xml:space="preserve"> PAGEREF _Toc186476905 \h </w:instrText>
            </w:r>
            <w:r w:rsidRPr="00B65013">
              <w:rPr>
                <w:noProof/>
                <w:webHidden/>
                <w:sz w:val="24"/>
              </w:rPr>
            </w:r>
            <w:r w:rsidRPr="00B65013">
              <w:rPr>
                <w:noProof/>
                <w:webHidden/>
                <w:sz w:val="24"/>
              </w:rPr>
              <w:fldChar w:fldCharType="separate"/>
            </w:r>
            <w:r w:rsidR="00FF0330">
              <w:rPr>
                <w:noProof/>
                <w:webHidden/>
                <w:sz w:val="24"/>
              </w:rPr>
              <w:t>7</w:t>
            </w:r>
            <w:r w:rsidRPr="00B65013">
              <w:rPr>
                <w:noProof/>
                <w:webHidden/>
                <w:sz w:val="24"/>
              </w:rPr>
              <w:fldChar w:fldCharType="end"/>
            </w:r>
          </w:hyperlink>
        </w:p>
        <w:p w14:paraId="4FEA8823" w14:textId="55F1CD75" w:rsidR="00721523" w:rsidRPr="00B65013" w:rsidRDefault="00721523" w:rsidP="000A5B34">
          <w:pPr>
            <w:pStyle w:val="TOC2"/>
            <w:tabs>
              <w:tab w:val="right" w:leader="dot" w:pos="9450"/>
            </w:tabs>
            <w:spacing w:after="0" w:line="360" w:lineRule="auto"/>
            <w:rPr>
              <w:rFonts w:eastAsiaTheme="minorEastAsia"/>
              <w:noProof/>
              <w:color w:val="auto"/>
              <w:sz w:val="24"/>
            </w:rPr>
          </w:pPr>
          <w:hyperlink w:anchor="_Toc186476906" w:history="1">
            <w:r w:rsidRPr="00B65013">
              <w:rPr>
                <w:rStyle w:val="Hyperlink"/>
                <w:noProof/>
                <w:sz w:val="24"/>
              </w:rPr>
              <w:t>3.3 Schedule of Events</w:t>
            </w:r>
            <w:r w:rsidRPr="00B65013">
              <w:rPr>
                <w:noProof/>
                <w:webHidden/>
                <w:sz w:val="24"/>
              </w:rPr>
              <w:tab/>
            </w:r>
            <w:r w:rsidRPr="00B65013">
              <w:rPr>
                <w:noProof/>
                <w:webHidden/>
                <w:sz w:val="24"/>
              </w:rPr>
              <w:fldChar w:fldCharType="begin"/>
            </w:r>
            <w:r w:rsidRPr="00B65013">
              <w:rPr>
                <w:noProof/>
                <w:webHidden/>
                <w:sz w:val="24"/>
              </w:rPr>
              <w:instrText xml:space="preserve"> PAGEREF _Toc186476906 \h </w:instrText>
            </w:r>
            <w:r w:rsidRPr="00B65013">
              <w:rPr>
                <w:noProof/>
                <w:webHidden/>
                <w:sz w:val="24"/>
              </w:rPr>
            </w:r>
            <w:r w:rsidRPr="00B65013">
              <w:rPr>
                <w:noProof/>
                <w:webHidden/>
                <w:sz w:val="24"/>
              </w:rPr>
              <w:fldChar w:fldCharType="separate"/>
            </w:r>
            <w:r w:rsidR="00FF0330">
              <w:rPr>
                <w:noProof/>
                <w:webHidden/>
                <w:sz w:val="24"/>
              </w:rPr>
              <w:t>7</w:t>
            </w:r>
            <w:r w:rsidRPr="00B65013">
              <w:rPr>
                <w:noProof/>
                <w:webHidden/>
                <w:sz w:val="24"/>
              </w:rPr>
              <w:fldChar w:fldCharType="end"/>
            </w:r>
          </w:hyperlink>
        </w:p>
        <w:p w14:paraId="73757FF4" w14:textId="03A25DAC" w:rsidR="00721523" w:rsidRPr="00B65013" w:rsidRDefault="00721523" w:rsidP="002C32C3">
          <w:pPr>
            <w:pStyle w:val="TOC1"/>
            <w:tabs>
              <w:tab w:val="left" w:pos="960"/>
              <w:tab w:val="right" w:leader="dot" w:pos="9450"/>
            </w:tabs>
            <w:spacing w:after="0" w:line="360" w:lineRule="auto"/>
            <w:rPr>
              <w:rFonts w:eastAsiaTheme="minorEastAsia"/>
              <w:b/>
              <w:bCs/>
              <w:noProof/>
              <w:color w:val="auto"/>
              <w:sz w:val="24"/>
            </w:rPr>
          </w:pPr>
          <w:hyperlink w:anchor="_Toc186476907" w:history="1">
            <w:r w:rsidRPr="002C32C3">
              <w:rPr>
                <w:rStyle w:val="Hyperlink"/>
                <w:b/>
                <w:bCs/>
                <w:noProof/>
                <w:sz w:val="24"/>
              </w:rPr>
              <w:t>4</w:t>
            </w:r>
            <w:r w:rsidR="002C32C3" w:rsidRPr="002C32C3">
              <w:rPr>
                <w:rStyle w:val="Hyperlink"/>
                <w:b/>
                <w:bCs/>
                <w:noProof/>
                <w:sz w:val="24"/>
              </w:rPr>
              <w:tab/>
            </w:r>
            <w:r w:rsidRPr="002C32C3">
              <w:rPr>
                <w:rStyle w:val="Hyperlink"/>
                <w:b/>
                <w:bCs/>
                <w:noProof/>
                <w:sz w:val="24"/>
              </w:rPr>
              <w:t>Proposal</w:t>
            </w:r>
            <w:r w:rsidRPr="00B65013">
              <w:rPr>
                <w:rStyle w:val="Hyperlink"/>
                <w:b/>
                <w:bCs/>
                <w:noProof/>
                <w:sz w:val="24"/>
              </w:rPr>
              <w:t xml:space="preserve"> Preparation</w:t>
            </w:r>
            <w:r w:rsidRPr="00B65013">
              <w:rPr>
                <w:b/>
                <w:bCs/>
                <w:noProof/>
                <w:webHidden/>
                <w:sz w:val="24"/>
              </w:rPr>
              <w:tab/>
            </w:r>
            <w:r w:rsidRPr="00B65013">
              <w:rPr>
                <w:b/>
                <w:bCs/>
                <w:noProof/>
                <w:webHidden/>
                <w:sz w:val="24"/>
              </w:rPr>
              <w:fldChar w:fldCharType="begin"/>
            </w:r>
            <w:r w:rsidRPr="00B65013">
              <w:rPr>
                <w:b/>
                <w:bCs/>
                <w:noProof/>
                <w:webHidden/>
                <w:sz w:val="24"/>
              </w:rPr>
              <w:instrText xml:space="preserve"> PAGEREF _Toc186476907 \h </w:instrText>
            </w:r>
            <w:r w:rsidRPr="00B65013">
              <w:rPr>
                <w:b/>
                <w:bCs/>
                <w:noProof/>
                <w:webHidden/>
                <w:sz w:val="24"/>
              </w:rPr>
            </w:r>
            <w:r w:rsidRPr="00B65013">
              <w:rPr>
                <w:b/>
                <w:bCs/>
                <w:noProof/>
                <w:webHidden/>
                <w:sz w:val="24"/>
              </w:rPr>
              <w:fldChar w:fldCharType="separate"/>
            </w:r>
            <w:r w:rsidR="00FF0330">
              <w:rPr>
                <w:b/>
                <w:bCs/>
                <w:noProof/>
                <w:webHidden/>
                <w:sz w:val="24"/>
              </w:rPr>
              <w:t>8</w:t>
            </w:r>
            <w:r w:rsidRPr="00B65013">
              <w:rPr>
                <w:b/>
                <w:bCs/>
                <w:noProof/>
                <w:webHidden/>
                <w:sz w:val="24"/>
              </w:rPr>
              <w:fldChar w:fldCharType="end"/>
            </w:r>
          </w:hyperlink>
        </w:p>
        <w:p w14:paraId="7DBA9A4A" w14:textId="752DDB9A" w:rsidR="00721523" w:rsidRPr="00B65013" w:rsidRDefault="00721523" w:rsidP="000A5B34">
          <w:pPr>
            <w:pStyle w:val="TOC3"/>
            <w:tabs>
              <w:tab w:val="right" w:leader="dot" w:pos="9450"/>
            </w:tabs>
            <w:spacing w:line="360" w:lineRule="auto"/>
            <w:ind w:left="605"/>
            <w:rPr>
              <w:rFonts w:eastAsiaTheme="minorEastAsia"/>
              <w:i w:val="0"/>
              <w:noProof/>
              <w:color w:val="auto"/>
              <w:sz w:val="24"/>
            </w:rPr>
          </w:pPr>
          <w:hyperlink w:anchor="_Toc186476908" w:history="1">
            <w:r w:rsidRPr="00B65013">
              <w:rPr>
                <w:rStyle w:val="Hyperlink"/>
                <w:i w:val="0"/>
                <w:noProof/>
                <w:sz w:val="24"/>
              </w:rPr>
              <w:t>4.1 General Preparation</w:t>
            </w:r>
            <w:r w:rsidRPr="00B65013">
              <w:rPr>
                <w:i w:val="0"/>
                <w:noProof/>
                <w:webHidden/>
                <w:sz w:val="24"/>
              </w:rPr>
              <w:tab/>
            </w:r>
            <w:r w:rsidRPr="00B65013">
              <w:rPr>
                <w:i w:val="0"/>
                <w:noProof/>
                <w:webHidden/>
                <w:sz w:val="24"/>
              </w:rPr>
              <w:fldChar w:fldCharType="begin"/>
            </w:r>
            <w:r w:rsidRPr="00B65013">
              <w:rPr>
                <w:i w:val="0"/>
                <w:noProof/>
                <w:webHidden/>
                <w:sz w:val="24"/>
              </w:rPr>
              <w:instrText xml:space="preserve"> PAGEREF _Toc186476908 \h </w:instrText>
            </w:r>
            <w:r w:rsidRPr="00B65013">
              <w:rPr>
                <w:i w:val="0"/>
                <w:noProof/>
                <w:webHidden/>
                <w:sz w:val="24"/>
              </w:rPr>
            </w:r>
            <w:r w:rsidRPr="00B65013">
              <w:rPr>
                <w:i w:val="0"/>
                <w:noProof/>
                <w:webHidden/>
                <w:sz w:val="24"/>
              </w:rPr>
              <w:fldChar w:fldCharType="separate"/>
            </w:r>
            <w:r w:rsidR="00FF0330">
              <w:rPr>
                <w:i w:val="0"/>
                <w:noProof/>
                <w:webHidden/>
                <w:sz w:val="24"/>
              </w:rPr>
              <w:t>8</w:t>
            </w:r>
            <w:r w:rsidRPr="00B65013">
              <w:rPr>
                <w:i w:val="0"/>
                <w:noProof/>
                <w:webHidden/>
                <w:sz w:val="24"/>
              </w:rPr>
              <w:fldChar w:fldCharType="end"/>
            </w:r>
          </w:hyperlink>
        </w:p>
        <w:p w14:paraId="7ABE0363" w14:textId="7B6CE029" w:rsidR="00721523" w:rsidRPr="00B65013" w:rsidRDefault="00721523" w:rsidP="000A5B34">
          <w:pPr>
            <w:pStyle w:val="TOC3"/>
            <w:tabs>
              <w:tab w:val="right" w:leader="dot" w:pos="9450"/>
            </w:tabs>
            <w:spacing w:line="360" w:lineRule="auto"/>
            <w:ind w:left="605"/>
            <w:rPr>
              <w:rFonts w:eastAsiaTheme="minorEastAsia"/>
              <w:i w:val="0"/>
              <w:noProof/>
              <w:color w:val="auto"/>
              <w:sz w:val="24"/>
            </w:rPr>
          </w:pPr>
          <w:hyperlink w:anchor="_Toc186476909" w:history="1">
            <w:r w:rsidRPr="00B65013">
              <w:rPr>
                <w:rStyle w:val="Hyperlink"/>
                <w:i w:val="0"/>
                <w:noProof/>
                <w:sz w:val="24"/>
              </w:rPr>
              <w:t>4.2 Required Response Outline</w:t>
            </w:r>
            <w:r w:rsidRPr="00B65013">
              <w:rPr>
                <w:i w:val="0"/>
                <w:noProof/>
                <w:webHidden/>
                <w:sz w:val="24"/>
              </w:rPr>
              <w:tab/>
            </w:r>
            <w:r w:rsidRPr="00B65013">
              <w:rPr>
                <w:i w:val="0"/>
                <w:noProof/>
                <w:webHidden/>
                <w:sz w:val="24"/>
              </w:rPr>
              <w:fldChar w:fldCharType="begin"/>
            </w:r>
            <w:r w:rsidRPr="00B65013">
              <w:rPr>
                <w:i w:val="0"/>
                <w:noProof/>
                <w:webHidden/>
                <w:sz w:val="24"/>
              </w:rPr>
              <w:instrText xml:space="preserve"> PAGEREF _Toc186476909 \h </w:instrText>
            </w:r>
            <w:r w:rsidRPr="00B65013">
              <w:rPr>
                <w:i w:val="0"/>
                <w:noProof/>
                <w:webHidden/>
                <w:sz w:val="24"/>
              </w:rPr>
            </w:r>
            <w:r w:rsidRPr="00B65013">
              <w:rPr>
                <w:i w:val="0"/>
                <w:noProof/>
                <w:webHidden/>
                <w:sz w:val="24"/>
              </w:rPr>
              <w:fldChar w:fldCharType="separate"/>
            </w:r>
            <w:r w:rsidR="00FF0330">
              <w:rPr>
                <w:i w:val="0"/>
                <w:noProof/>
                <w:webHidden/>
                <w:sz w:val="24"/>
              </w:rPr>
              <w:t>8</w:t>
            </w:r>
            <w:r w:rsidRPr="00B65013">
              <w:rPr>
                <w:i w:val="0"/>
                <w:noProof/>
                <w:webHidden/>
                <w:sz w:val="24"/>
              </w:rPr>
              <w:fldChar w:fldCharType="end"/>
            </w:r>
          </w:hyperlink>
        </w:p>
        <w:p w14:paraId="6694EC91" w14:textId="65AC0C9E" w:rsidR="00721523" w:rsidRPr="00B65013" w:rsidRDefault="00721523" w:rsidP="000A5B34">
          <w:pPr>
            <w:pStyle w:val="TOC3"/>
            <w:tabs>
              <w:tab w:val="right" w:leader="dot" w:pos="9450"/>
            </w:tabs>
            <w:spacing w:line="360" w:lineRule="auto"/>
            <w:ind w:left="605"/>
            <w:rPr>
              <w:rFonts w:eastAsiaTheme="minorEastAsia"/>
              <w:i w:val="0"/>
              <w:noProof/>
              <w:color w:val="auto"/>
              <w:sz w:val="24"/>
            </w:rPr>
          </w:pPr>
          <w:hyperlink w:anchor="_Toc186476910" w:history="1">
            <w:r w:rsidRPr="00B65013">
              <w:rPr>
                <w:rStyle w:val="Hyperlink"/>
                <w:i w:val="0"/>
                <w:noProof/>
                <w:sz w:val="24"/>
              </w:rPr>
              <w:t>4.3 Evaluation criteria</w:t>
            </w:r>
            <w:r w:rsidRPr="00B65013">
              <w:rPr>
                <w:i w:val="0"/>
                <w:noProof/>
                <w:webHidden/>
                <w:sz w:val="24"/>
              </w:rPr>
              <w:tab/>
            </w:r>
            <w:r w:rsidRPr="00B65013">
              <w:rPr>
                <w:i w:val="0"/>
                <w:noProof/>
                <w:webHidden/>
                <w:sz w:val="24"/>
              </w:rPr>
              <w:fldChar w:fldCharType="begin"/>
            </w:r>
            <w:r w:rsidRPr="00B65013">
              <w:rPr>
                <w:i w:val="0"/>
                <w:noProof/>
                <w:webHidden/>
                <w:sz w:val="24"/>
              </w:rPr>
              <w:instrText xml:space="preserve"> PAGEREF _Toc186476910 \h </w:instrText>
            </w:r>
            <w:r w:rsidRPr="00B65013">
              <w:rPr>
                <w:i w:val="0"/>
                <w:noProof/>
                <w:webHidden/>
                <w:sz w:val="24"/>
              </w:rPr>
            </w:r>
            <w:r w:rsidRPr="00B65013">
              <w:rPr>
                <w:i w:val="0"/>
                <w:noProof/>
                <w:webHidden/>
                <w:sz w:val="24"/>
              </w:rPr>
              <w:fldChar w:fldCharType="separate"/>
            </w:r>
            <w:r w:rsidR="00FF0330">
              <w:rPr>
                <w:i w:val="0"/>
                <w:noProof/>
                <w:webHidden/>
                <w:sz w:val="24"/>
              </w:rPr>
              <w:t>9</w:t>
            </w:r>
            <w:r w:rsidRPr="00B65013">
              <w:rPr>
                <w:i w:val="0"/>
                <w:noProof/>
                <w:webHidden/>
                <w:sz w:val="24"/>
              </w:rPr>
              <w:fldChar w:fldCharType="end"/>
            </w:r>
          </w:hyperlink>
        </w:p>
        <w:p w14:paraId="7A445D66" w14:textId="45590FCF" w:rsidR="00721523" w:rsidRPr="00B65013" w:rsidRDefault="00721523" w:rsidP="000A5B34">
          <w:pPr>
            <w:pStyle w:val="TOC1"/>
            <w:tabs>
              <w:tab w:val="left" w:pos="960"/>
              <w:tab w:val="right" w:leader="dot" w:pos="9450"/>
            </w:tabs>
            <w:spacing w:after="0" w:line="360" w:lineRule="auto"/>
            <w:rPr>
              <w:rFonts w:eastAsiaTheme="minorEastAsia"/>
              <w:b/>
              <w:bCs/>
              <w:noProof/>
              <w:color w:val="auto"/>
              <w:sz w:val="24"/>
            </w:rPr>
          </w:pPr>
          <w:hyperlink w:anchor="_Toc186476911" w:history="1">
            <w:r w:rsidRPr="00B65013">
              <w:rPr>
                <w:rStyle w:val="Hyperlink"/>
                <w:b/>
                <w:bCs/>
                <w:noProof/>
                <w:sz w:val="24"/>
              </w:rPr>
              <w:t xml:space="preserve">5 </w:t>
            </w:r>
            <w:r w:rsidRPr="00B65013">
              <w:rPr>
                <w:rFonts w:eastAsiaTheme="minorEastAsia"/>
                <w:b/>
                <w:bCs/>
                <w:noProof/>
                <w:color w:val="auto"/>
                <w:sz w:val="24"/>
              </w:rPr>
              <w:tab/>
            </w:r>
            <w:r w:rsidRPr="00B65013">
              <w:rPr>
                <w:rStyle w:val="Hyperlink"/>
                <w:b/>
                <w:bCs/>
                <w:noProof/>
                <w:sz w:val="24"/>
              </w:rPr>
              <w:t>Statement of Work</w:t>
            </w:r>
            <w:r w:rsidRPr="00B65013">
              <w:rPr>
                <w:b/>
                <w:bCs/>
                <w:noProof/>
                <w:webHidden/>
                <w:sz w:val="24"/>
              </w:rPr>
              <w:tab/>
            </w:r>
            <w:r w:rsidRPr="00B65013">
              <w:rPr>
                <w:b/>
                <w:bCs/>
                <w:noProof/>
                <w:webHidden/>
                <w:sz w:val="24"/>
              </w:rPr>
              <w:fldChar w:fldCharType="begin"/>
            </w:r>
            <w:r w:rsidRPr="00B65013">
              <w:rPr>
                <w:b/>
                <w:bCs/>
                <w:noProof/>
                <w:webHidden/>
                <w:sz w:val="24"/>
              </w:rPr>
              <w:instrText xml:space="preserve"> PAGEREF _Toc186476911 \h </w:instrText>
            </w:r>
            <w:r w:rsidRPr="00B65013">
              <w:rPr>
                <w:b/>
                <w:bCs/>
                <w:noProof/>
                <w:webHidden/>
                <w:sz w:val="24"/>
              </w:rPr>
            </w:r>
            <w:r w:rsidRPr="00B65013">
              <w:rPr>
                <w:b/>
                <w:bCs/>
                <w:noProof/>
                <w:webHidden/>
                <w:sz w:val="24"/>
              </w:rPr>
              <w:fldChar w:fldCharType="separate"/>
            </w:r>
            <w:r w:rsidR="00FF0330">
              <w:rPr>
                <w:b/>
                <w:bCs/>
                <w:noProof/>
                <w:webHidden/>
                <w:sz w:val="24"/>
              </w:rPr>
              <w:t>10</w:t>
            </w:r>
            <w:r w:rsidRPr="00B65013">
              <w:rPr>
                <w:b/>
                <w:bCs/>
                <w:noProof/>
                <w:webHidden/>
                <w:sz w:val="24"/>
              </w:rPr>
              <w:fldChar w:fldCharType="end"/>
            </w:r>
          </w:hyperlink>
        </w:p>
        <w:p w14:paraId="2BC01362" w14:textId="7F811B6B" w:rsidR="00721523" w:rsidRPr="00B65013" w:rsidRDefault="00721523" w:rsidP="000A5B34">
          <w:pPr>
            <w:pStyle w:val="TOC1"/>
            <w:tabs>
              <w:tab w:val="left" w:pos="960"/>
              <w:tab w:val="right" w:leader="dot" w:pos="9450"/>
            </w:tabs>
            <w:spacing w:after="0" w:line="360" w:lineRule="auto"/>
            <w:rPr>
              <w:rFonts w:eastAsiaTheme="minorEastAsia"/>
              <w:b/>
              <w:bCs/>
              <w:noProof/>
              <w:color w:val="auto"/>
              <w:sz w:val="24"/>
            </w:rPr>
          </w:pPr>
          <w:hyperlink w:anchor="_Toc186476912" w:history="1">
            <w:r w:rsidRPr="00B65013">
              <w:rPr>
                <w:rStyle w:val="Hyperlink"/>
                <w:b/>
                <w:bCs/>
                <w:noProof/>
                <w:sz w:val="24"/>
              </w:rPr>
              <w:t xml:space="preserve">6 </w:t>
            </w:r>
            <w:r w:rsidRPr="00B65013">
              <w:rPr>
                <w:rFonts w:eastAsiaTheme="minorEastAsia"/>
                <w:b/>
                <w:bCs/>
                <w:noProof/>
                <w:color w:val="auto"/>
                <w:sz w:val="24"/>
              </w:rPr>
              <w:tab/>
            </w:r>
            <w:r w:rsidRPr="00B65013">
              <w:rPr>
                <w:rStyle w:val="Hyperlink"/>
                <w:b/>
                <w:bCs/>
                <w:noProof/>
                <w:sz w:val="24"/>
              </w:rPr>
              <w:t>Terms and Conditions</w:t>
            </w:r>
            <w:r w:rsidRPr="00B65013">
              <w:rPr>
                <w:b/>
                <w:bCs/>
                <w:noProof/>
                <w:webHidden/>
                <w:sz w:val="24"/>
              </w:rPr>
              <w:tab/>
            </w:r>
            <w:r w:rsidRPr="00B65013">
              <w:rPr>
                <w:b/>
                <w:bCs/>
                <w:noProof/>
                <w:webHidden/>
                <w:sz w:val="24"/>
              </w:rPr>
              <w:fldChar w:fldCharType="begin"/>
            </w:r>
            <w:r w:rsidRPr="00B65013">
              <w:rPr>
                <w:b/>
                <w:bCs/>
                <w:noProof/>
                <w:webHidden/>
                <w:sz w:val="24"/>
              </w:rPr>
              <w:instrText xml:space="preserve"> PAGEREF _Toc186476912 \h </w:instrText>
            </w:r>
            <w:r w:rsidRPr="00B65013">
              <w:rPr>
                <w:b/>
                <w:bCs/>
                <w:noProof/>
                <w:webHidden/>
                <w:sz w:val="24"/>
              </w:rPr>
            </w:r>
            <w:r w:rsidRPr="00B65013">
              <w:rPr>
                <w:b/>
                <w:bCs/>
                <w:noProof/>
                <w:webHidden/>
                <w:sz w:val="24"/>
              </w:rPr>
              <w:fldChar w:fldCharType="separate"/>
            </w:r>
            <w:r w:rsidR="00FF0330">
              <w:rPr>
                <w:b/>
                <w:bCs/>
                <w:noProof/>
                <w:webHidden/>
                <w:sz w:val="24"/>
              </w:rPr>
              <w:t>10</w:t>
            </w:r>
            <w:r w:rsidRPr="00B65013">
              <w:rPr>
                <w:b/>
                <w:bCs/>
                <w:noProof/>
                <w:webHidden/>
                <w:sz w:val="24"/>
              </w:rPr>
              <w:fldChar w:fldCharType="end"/>
            </w:r>
          </w:hyperlink>
        </w:p>
        <w:p w14:paraId="02B45DDD" w14:textId="5A7A44A7" w:rsidR="00721523" w:rsidRPr="00B65013" w:rsidRDefault="00721523" w:rsidP="000A5B34">
          <w:pPr>
            <w:pStyle w:val="TOC1"/>
            <w:tabs>
              <w:tab w:val="left" w:pos="960"/>
              <w:tab w:val="right" w:leader="dot" w:pos="9450"/>
            </w:tabs>
            <w:spacing w:after="0" w:line="360" w:lineRule="auto"/>
            <w:rPr>
              <w:rFonts w:eastAsiaTheme="minorEastAsia"/>
              <w:b/>
              <w:bCs/>
              <w:noProof/>
              <w:color w:val="auto"/>
              <w:sz w:val="24"/>
            </w:rPr>
          </w:pPr>
          <w:hyperlink w:anchor="_Toc186476913" w:history="1">
            <w:r w:rsidRPr="00B65013">
              <w:rPr>
                <w:rStyle w:val="Hyperlink"/>
                <w:b/>
                <w:bCs/>
                <w:noProof/>
                <w:sz w:val="24"/>
              </w:rPr>
              <w:t xml:space="preserve">7 </w:t>
            </w:r>
            <w:r w:rsidRPr="00B65013">
              <w:rPr>
                <w:rFonts w:eastAsiaTheme="minorEastAsia"/>
                <w:b/>
                <w:bCs/>
                <w:noProof/>
                <w:color w:val="auto"/>
                <w:sz w:val="24"/>
              </w:rPr>
              <w:tab/>
            </w:r>
            <w:r w:rsidRPr="00B65013">
              <w:rPr>
                <w:rStyle w:val="Hyperlink"/>
                <w:b/>
                <w:bCs/>
                <w:noProof/>
                <w:sz w:val="24"/>
              </w:rPr>
              <w:t>Proposal Pricing</w:t>
            </w:r>
            <w:r w:rsidRPr="00B65013">
              <w:rPr>
                <w:b/>
                <w:bCs/>
                <w:noProof/>
                <w:webHidden/>
                <w:sz w:val="24"/>
              </w:rPr>
              <w:tab/>
            </w:r>
            <w:r w:rsidRPr="00B65013">
              <w:rPr>
                <w:b/>
                <w:bCs/>
                <w:noProof/>
                <w:webHidden/>
                <w:sz w:val="24"/>
              </w:rPr>
              <w:fldChar w:fldCharType="begin"/>
            </w:r>
            <w:r w:rsidRPr="00B65013">
              <w:rPr>
                <w:b/>
                <w:bCs/>
                <w:noProof/>
                <w:webHidden/>
                <w:sz w:val="24"/>
              </w:rPr>
              <w:instrText xml:space="preserve"> PAGEREF _Toc186476913 \h </w:instrText>
            </w:r>
            <w:r w:rsidRPr="00B65013">
              <w:rPr>
                <w:b/>
                <w:bCs/>
                <w:noProof/>
                <w:webHidden/>
                <w:sz w:val="24"/>
              </w:rPr>
            </w:r>
            <w:r w:rsidRPr="00B65013">
              <w:rPr>
                <w:b/>
                <w:bCs/>
                <w:noProof/>
                <w:webHidden/>
                <w:sz w:val="24"/>
              </w:rPr>
              <w:fldChar w:fldCharType="separate"/>
            </w:r>
            <w:r w:rsidR="00FF0330">
              <w:rPr>
                <w:b/>
                <w:bCs/>
                <w:noProof/>
                <w:webHidden/>
                <w:sz w:val="24"/>
              </w:rPr>
              <w:t>10</w:t>
            </w:r>
            <w:r w:rsidRPr="00B65013">
              <w:rPr>
                <w:b/>
                <w:bCs/>
                <w:noProof/>
                <w:webHidden/>
                <w:sz w:val="24"/>
              </w:rPr>
              <w:fldChar w:fldCharType="end"/>
            </w:r>
          </w:hyperlink>
        </w:p>
        <w:p w14:paraId="5C8190CB" w14:textId="678E15CE" w:rsidR="00721523" w:rsidRPr="00B65013" w:rsidRDefault="00721523" w:rsidP="000A5B34">
          <w:pPr>
            <w:pStyle w:val="TOC1"/>
            <w:tabs>
              <w:tab w:val="left" w:pos="960"/>
              <w:tab w:val="right" w:leader="dot" w:pos="9450"/>
            </w:tabs>
            <w:spacing w:after="0" w:line="360" w:lineRule="auto"/>
            <w:rPr>
              <w:rFonts w:eastAsiaTheme="minorEastAsia"/>
              <w:b/>
              <w:bCs/>
              <w:noProof/>
              <w:color w:val="auto"/>
              <w:sz w:val="24"/>
            </w:rPr>
          </w:pPr>
          <w:hyperlink w:anchor="_Toc186476914" w:history="1">
            <w:r w:rsidRPr="00B65013">
              <w:rPr>
                <w:rStyle w:val="Hyperlink"/>
                <w:b/>
                <w:bCs/>
                <w:noProof/>
                <w:sz w:val="24"/>
              </w:rPr>
              <w:t xml:space="preserve">8 </w:t>
            </w:r>
            <w:r w:rsidRPr="00B65013">
              <w:rPr>
                <w:rFonts w:eastAsiaTheme="minorEastAsia"/>
                <w:b/>
                <w:bCs/>
                <w:noProof/>
                <w:color w:val="auto"/>
                <w:sz w:val="24"/>
              </w:rPr>
              <w:tab/>
            </w:r>
            <w:r w:rsidRPr="00B65013">
              <w:rPr>
                <w:rStyle w:val="Hyperlink"/>
                <w:b/>
                <w:bCs/>
                <w:noProof/>
                <w:sz w:val="24"/>
              </w:rPr>
              <w:t>Additional Information</w:t>
            </w:r>
            <w:r w:rsidRPr="00B65013">
              <w:rPr>
                <w:b/>
                <w:bCs/>
                <w:noProof/>
                <w:webHidden/>
                <w:sz w:val="24"/>
              </w:rPr>
              <w:tab/>
            </w:r>
            <w:r w:rsidRPr="00B65013">
              <w:rPr>
                <w:b/>
                <w:bCs/>
                <w:noProof/>
                <w:webHidden/>
                <w:sz w:val="24"/>
              </w:rPr>
              <w:fldChar w:fldCharType="begin"/>
            </w:r>
            <w:r w:rsidRPr="00B65013">
              <w:rPr>
                <w:b/>
                <w:bCs/>
                <w:noProof/>
                <w:webHidden/>
                <w:sz w:val="24"/>
              </w:rPr>
              <w:instrText xml:space="preserve"> PAGEREF _Toc186476914 \h </w:instrText>
            </w:r>
            <w:r w:rsidRPr="00B65013">
              <w:rPr>
                <w:b/>
                <w:bCs/>
                <w:noProof/>
                <w:webHidden/>
                <w:sz w:val="24"/>
              </w:rPr>
            </w:r>
            <w:r w:rsidRPr="00B65013">
              <w:rPr>
                <w:b/>
                <w:bCs/>
                <w:noProof/>
                <w:webHidden/>
                <w:sz w:val="24"/>
              </w:rPr>
              <w:fldChar w:fldCharType="separate"/>
            </w:r>
            <w:r w:rsidR="00FF0330">
              <w:rPr>
                <w:b/>
                <w:bCs/>
                <w:noProof/>
                <w:webHidden/>
                <w:sz w:val="24"/>
              </w:rPr>
              <w:t>10</w:t>
            </w:r>
            <w:r w:rsidRPr="00B65013">
              <w:rPr>
                <w:b/>
                <w:bCs/>
                <w:noProof/>
                <w:webHidden/>
                <w:sz w:val="24"/>
              </w:rPr>
              <w:fldChar w:fldCharType="end"/>
            </w:r>
          </w:hyperlink>
        </w:p>
        <w:p w14:paraId="65EEC259" w14:textId="77777777" w:rsidR="001D2657" w:rsidRDefault="00BA291E" w:rsidP="001D2657">
          <w:pPr>
            <w:spacing w:after="0" w:line="240" w:lineRule="auto"/>
            <w:rPr>
              <w:rFonts w:ascii="Times New Roman" w:hAnsi="Times New Roman" w:cs="Times New Roman"/>
              <w:b/>
              <w:bCs/>
              <w:noProof/>
              <w:sz w:val="24"/>
            </w:rPr>
          </w:pPr>
          <w:r w:rsidRPr="00B65013">
            <w:rPr>
              <w:rFonts w:ascii="Times New Roman" w:hAnsi="Times New Roman" w:cs="Times New Roman"/>
              <w:b/>
              <w:bCs/>
              <w:noProof/>
              <w:sz w:val="24"/>
            </w:rPr>
            <w:fldChar w:fldCharType="end"/>
          </w:r>
        </w:p>
      </w:sdtContent>
    </w:sdt>
    <w:p w14:paraId="0A97E0DF" w14:textId="21877DB8" w:rsidR="00F15582" w:rsidRPr="00B65013" w:rsidRDefault="000D019C" w:rsidP="001D2657">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48AE49A5" w14:textId="77777777" w:rsidR="005571BA" w:rsidRPr="001D2657" w:rsidRDefault="000D019C" w:rsidP="00B65013">
      <w:pPr>
        <w:spacing w:after="0" w:line="240" w:lineRule="auto"/>
        <w:ind w:left="355" w:hanging="10"/>
        <w:rPr>
          <w:rFonts w:ascii="Times New Roman" w:eastAsia="Times New Roman" w:hAnsi="Times New Roman" w:cs="Times New Roman"/>
          <w:b/>
          <w:bCs/>
          <w:sz w:val="24"/>
        </w:rPr>
      </w:pPr>
      <w:r w:rsidRPr="001D2657">
        <w:rPr>
          <w:rFonts w:ascii="Times New Roman" w:eastAsia="Times New Roman" w:hAnsi="Times New Roman" w:cs="Times New Roman"/>
          <w:b/>
          <w:bCs/>
          <w:sz w:val="24"/>
        </w:rPr>
        <w:t>ATTACHMENTS</w:t>
      </w:r>
    </w:p>
    <w:p w14:paraId="4095F45C" w14:textId="77777777" w:rsidR="005571BA" w:rsidRPr="00B65013" w:rsidRDefault="005571BA" w:rsidP="00B65013">
      <w:pPr>
        <w:spacing w:after="0" w:line="240" w:lineRule="auto"/>
        <w:ind w:left="355" w:hanging="10"/>
        <w:rPr>
          <w:rFonts w:ascii="Times New Roman" w:eastAsia="Times New Roman" w:hAnsi="Times New Roman" w:cs="Times New Roman"/>
          <w:sz w:val="24"/>
        </w:rPr>
      </w:pPr>
    </w:p>
    <w:p w14:paraId="67BC3302" w14:textId="12BC921B" w:rsidR="00F15582" w:rsidRPr="00B65013" w:rsidRDefault="000D019C" w:rsidP="00B65013">
      <w:pPr>
        <w:spacing w:after="0" w:line="240" w:lineRule="auto"/>
        <w:ind w:left="355" w:hanging="10"/>
        <w:rPr>
          <w:rFonts w:ascii="Times New Roman" w:eastAsia="Times New Roman" w:hAnsi="Times New Roman" w:cs="Times New Roman"/>
          <w:sz w:val="24"/>
        </w:rPr>
      </w:pPr>
      <w:r w:rsidRPr="00B65013">
        <w:rPr>
          <w:rFonts w:ascii="Times New Roman" w:eastAsia="Times New Roman" w:hAnsi="Times New Roman" w:cs="Times New Roman"/>
          <w:sz w:val="24"/>
        </w:rPr>
        <w:t>A</w:t>
      </w:r>
      <w:r w:rsidR="002C32C3">
        <w:rPr>
          <w:rFonts w:ascii="Times New Roman" w:eastAsia="Times New Roman" w:hAnsi="Times New Roman" w:cs="Times New Roman"/>
          <w:sz w:val="24"/>
        </w:rPr>
        <w:tab/>
      </w:r>
      <w:r w:rsidRPr="00B65013">
        <w:rPr>
          <w:rFonts w:ascii="Times New Roman" w:eastAsia="Times New Roman" w:hAnsi="Times New Roman" w:cs="Times New Roman"/>
          <w:sz w:val="24"/>
        </w:rPr>
        <w:t>Statement of Work</w:t>
      </w:r>
    </w:p>
    <w:p w14:paraId="3D944F07" w14:textId="46D183D2" w:rsidR="001D2657" w:rsidRDefault="003F7449" w:rsidP="005F66F8">
      <w:pPr>
        <w:spacing w:after="0" w:line="240" w:lineRule="auto"/>
        <w:ind w:left="355" w:hanging="10"/>
        <w:rPr>
          <w:rFonts w:ascii="Times New Roman" w:eastAsia="Times New Roman" w:hAnsi="Times New Roman" w:cs="Times New Roman"/>
          <w:sz w:val="24"/>
        </w:rPr>
      </w:pPr>
      <w:r w:rsidRPr="00B65013">
        <w:rPr>
          <w:rFonts w:ascii="Times New Roman" w:eastAsia="Times New Roman" w:hAnsi="Times New Roman" w:cs="Times New Roman"/>
          <w:sz w:val="24"/>
        </w:rPr>
        <w:t>B</w:t>
      </w:r>
      <w:r w:rsidR="002C32C3">
        <w:rPr>
          <w:rFonts w:ascii="Times New Roman" w:eastAsia="Times New Roman" w:hAnsi="Times New Roman" w:cs="Times New Roman"/>
          <w:sz w:val="24"/>
        </w:rPr>
        <w:tab/>
      </w:r>
      <w:r w:rsidRPr="00B65013">
        <w:rPr>
          <w:rFonts w:ascii="Times New Roman" w:eastAsia="Times New Roman" w:hAnsi="Times New Roman" w:cs="Times New Roman"/>
          <w:sz w:val="24"/>
        </w:rPr>
        <w:t>CESER General Contract Terms and Conditions</w:t>
      </w:r>
      <w:r w:rsidR="001D2657">
        <w:rPr>
          <w:rFonts w:ascii="Times New Roman" w:eastAsia="Times New Roman" w:hAnsi="Times New Roman" w:cs="Times New Roman"/>
          <w:sz w:val="24"/>
        </w:rPr>
        <w:br w:type="page"/>
      </w:r>
    </w:p>
    <w:p w14:paraId="358AE735" w14:textId="3C452FFD" w:rsidR="00F15582" w:rsidRPr="00B65013" w:rsidRDefault="000D019C" w:rsidP="003D1E38">
      <w:pPr>
        <w:pStyle w:val="Heading1"/>
        <w:spacing w:line="240" w:lineRule="auto"/>
        <w:ind w:left="-15" w:firstLine="0"/>
        <w:rPr>
          <w:rFonts w:ascii="Times New Roman" w:hAnsi="Times New Roman" w:cs="Times New Roman"/>
          <w:sz w:val="24"/>
        </w:rPr>
      </w:pPr>
      <w:bookmarkStart w:id="0" w:name="_Toc171339239"/>
      <w:bookmarkStart w:id="1" w:name="_Toc186476890"/>
      <w:r w:rsidRPr="00B65013">
        <w:rPr>
          <w:rFonts w:ascii="Times New Roman" w:hAnsi="Times New Roman" w:cs="Times New Roman"/>
          <w:sz w:val="24"/>
        </w:rPr>
        <w:lastRenderedPageBreak/>
        <w:t>1</w:t>
      </w:r>
      <w:r w:rsidR="003D1E38">
        <w:rPr>
          <w:rFonts w:ascii="Times New Roman" w:hAnsi="Times New Roman" w:cs="Times New Roman"/>
          <w:sz w:val="24"/>
        </w:rPr>
        <w:tab/>
      </w:r>
      <w:r w:rsidRPr="00B65013">
        <w:rPr>
          <w:rFonts w:ascii="Times New Roman" w:hAnsi="Times New Roman" w:cs="Times New Roman"/>
          <w:sz w:val="24"/>
        </w:rPr>
        <w:t>Introduction</w:t>
      </w:r>
      <w:bookmarkEnd w:id="0"/>
      <w:bookmarkEnd w:id="1"/>
      <w:r w:rsidRPr="00B65013">
        <w:rPr>
          <w:rFonts w:ascii="Times New Roman" w:hAnsi="Times New Roman" w:cs="Times New Roman"/>
          <w:sz w:val="24"/>
        </w:rPr>
        <w:t xml:space="preserve"> </w:t>
      </w:r>
    </w:p>
    <w:p w14:paraId="2CD4BF76"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Arial" w:hAnsi="Times New Roman" w:cs="Times New Roman"/>
          <w:sz w:val="24"/>
        </w:rPr>
        <w:t xml:space="preserve"> </w:t>
      </w:r>
    </w:p>
    <w:p w14:paraId="78C1D839" w14:textId="331935A4"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This document is a Request for Proposal (RFP) published by</w:t>
      </w:r>
      <w:r w:rsidR="00AD4E8C" w:rsidRPr="00B65013">
        <w:rPr>
          <w:rFonts w:ascii="Times New Roman" w:eastAsia="Times New Roman" w:hAnsi="Times New Roman" w:cs="Times New Roman"/>
          <w:sz w:val="24"/>
        </w:rPr>
        <w:t xml:space="preserve"> NASWA’s Center for Employment Security Education and Research</w:t>
      </w:r>
      <w:r w:rsidR="006F5242" w:rsidRPr="00B65013">
        <w:rPr>
          <w:rFonts w:ascii="Times New Roman" w:eastAsia="Times New Roman" w:hAnsi="Times New Roman" w:cs="Times New Roman"/>
          <w:sz w:val="24"/>
        </w:rPr>
        <w:t xml:space="preserve"> (CESER)</w:t>
      </w:r>
      <w:r w:rsidR="0000760F" w:rsidRPr="00B6501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to procure vendor contract services for the tasks and deliverables described herein</w:t>
      </w:r>
      <w:r w:rsidR="002C38D8" w:rsidRPr="00B65013">
        <w:rPr>
          <w:rFonts w:ascii="Times New Roman" w:eastAsia="Times New Roman" w:hAnsi="Times New Roman" w:cs="Times New Roman"/>
          <w:sz w:val="24"/>
        </w:rPr>
        <w:t xml:space="preserve">, </w:t>
      </w:r>
      <w:r w:rsidR="00544F51" w:rsidRPr="00B65013">
        <w:rPr>
          <w:rFonts w:ascii="Times New Roman" w:eastAsia="Times New Roman" w:hAnsi="Times New Roman" w:cs="Times New Roman"/>
          <w:sz w:val="24"/>
        </w:rPr>
        <w:t xml:space="preserve">in support of </w:t>
      </w:r>
      <w:r w:rsidR="002C38D8" w:rsidRPr="00B65013">
        <w:rPr>
          <w:rFonts w:ascii="Times New Roman" w:eastAsia="Times New Roman" w:hAnsi="Times New Roman" w:cs="Times New Roman"/>
          <w:sz w:val="24"/>
        </w:rPr>
        <w:t>a project conducted by CESER’s Unemployment Insurance Information Technology Support Center (UI ITSC)</w:t>
      </w:r>
      <w:r w:rsidRPr="00B65013">
        <w:rPr>
          <w:rFonts w:ascii="Times New Roman" w:eastAsia="Times New Roman" w:hAnsi="Times New Roman" w:cs="Times New Roman"/>
          <w:sz w:val="24"/>
        </w:rPr>
        <w:t xml:space="preserve">. </w:t>
      </w:r>
    </w:p>
    <w:p w14:paraId="3F90F20D" w14:textId="77777777" w:rsidR="00F15582" w:rsidRPr="00B65013" w:rsidRDefault="000D019C" w:rsidP="00B65013">
      <w:pPr>
        <w:spacing w:after="0" w:line="240" w:lineRule="auto"/>
        <w:rPr>
          <w:rFonts w:ascii="Times New Roman" w:hAnsi="Times New Roman" w:cs="Times New Roman"/>
          <w:color w:val="auto"/>
          <w:sz w:val="24"/>
        </w:rPr>
      </w:pPr>
      <w:r w:rsidRPr="00B65013">
        <w:rPr>
          <w:rFonts w:ascii="Times New Roman" w:eastAsia="Times New Roman" w:hAnsi="Times New Roman" w:cs="Times New Roman"/>
          <w:sz w:val="24"/>
        </w:rPr>
        <w:t xml:space="preserve"> </w:t>
      </w:r>
    </w:p>
    <w:p w14:paraId="36A2B391" w14:textId="59667727" w:rsidR="00F15582" w:rsidRPr="00B65013" w:rsidRDefault="007773EC" w:rsidP="00B65013">
      <w:pPr>
        <w:pStyle w:val="Heading2"/>
        <w:spacing w:after="0" w:line="240" w:lineRule="auto"/>
        <w:ind w:left="-5"/>
        <w:rPr>
          <w:rFonts w:ascii="Times New Roman" w:hAnsi="Times New Roman" w:cs="Times New Roman"/>
          <w:color w:val="auto"/>
        </w:rPr>
      </w:pPr>
      <w:bookmarkStart w:id="2" w:name="_Toc171339240"/>
      <w:bookmarkStart w:id="3" w:name="_Toc186476891"/>
      <w:r w:rsidRPr="00B65013">
        <w:rPr>
          <w:rFonts w:ascii="Times New Roman" w:hAnsi="Times New Roman" w:cs="Times New Roman"/>
          <w:color w:val="auto"/>
        </w:rPr>
        <w:t>1.1 Purpose</w:t>
      </w:r>
      <w:r w:rsidR="000D019C" w:rsidRPr="00B65013">
        <w:rPr>
          <w:rFonts w:ascii="Times New Roman" w:hAnsi="Times New Roman" w:cs="Times New Roman"/>
          <w:color w:val="auto"/>
        </w:rPr>
        <w:t xml:space="preserve"> of this RFP</w:t>
      </w:r>
      <w:bookmarkEnd w:id="2"/>
      <w:bookmarkEnd w:id="3"/>
      <w:r w:rsidR="000D019C" w:rsidRPr="00B65013">
        <w:rPr>
          <w:rFonts w:ascii="Times New Roman" w:hAnsi="Times New Roman" w:cs="Times New Roman"/>
          <w:color w:val="auto"/>
        </w:rPr>
        <w:t xml:space="preserve"> </w:t>
      </w:r>
    </w:p>
    <w:p w14:paraId="1ACF8929"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12D095D5" w14:textId="0853924A" w:rsidR="00C3442E" w:rsidRPr="00B65013" w:rsidRDefault="000B3E07" w:rsidP="00B65013">
      <w:pPr>
        <w:spacing w:after="0" w:line="240" w:lineRule="auto"/>
        <w:ind w:left="-5" w:hanging="1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CESER is </w:t>
      </w:r>
      <w:r w:rsidR="000D019C" w:rsidRPr="00B65013">
        <w:rPr>
          <w:rFonts w:ascii="Times New Roman" w:eastAsia="Times New Roman" w:hAnsi="Times New Roman" w:cs="Times New Roman"/>
          <w:sz w:val="24"/>
        </w:rPr>
        <w:t xml:space="preserve">seeking to procure vendor contract services </w:t>
      </w:r>
      <w:r w:rsidR="00C3442E" w:rsidRPr="00B65013">
        <w:rPr>
          <w:rFonts w:ascii="Times New Roman" w:eastAsia="Times New Roman" w:hAnsi="Times New Roman" w:cs="Times New Roman"/>
          <w:sz w:val="24"/>
        </w:rPr>
        <w:t>from vendor</w:t>
      </w:r>
      <w:r w:rsidR="00E028DD" w:rsidRPr="00B65013">
        <w:rPr>
          <w:rFonts w:ascii="Times New Roman" w:eastAsia="Times New Roman" w:hAnsi="Times New Roman" w:cs="Times New Roman"/>
          <w:sz w:val="24"/>
        </w:rPr>
        <w:t xml:space="preserve">(s) </w:t>
      </w:r>
      <w:r w:rsidR="00C3442E" w:rsidRPr="00B65013">
        <w:rPr>
          <w:rFonts w:ascii="Times New Roman" w:eastAsia="Times New Roman" w:hAnsi="Times New Roman" w:cs="Times New Roman"/>
          <w:sz w:val="24"/>
        </w:rPr>
        <w:t xml:space="preserve">to create a </w:t>
      </w:r>
      <w:r w:rsidR="00AD738C" w:rsidRPr="00B65013">
        <w:rPr>
          <w:rFonts w:ascii="Times New Roman" w:eastAsia="Times New Roman" w:hAnsi="Times New Roman" w:cs="Times New Roman"/>
          <w:sz w:val="24"/>
        </w:rPr>
        <w:t>Large Language Model</w:t>
      </w:r>
      <w:r w:rsidR="00D227DA" w:rsidRPr="00B65013">
        <w:rPr>
          <w:rFonts w:ascii="Times New Roman" w:eastAsia="Times New Roman" w:hAnsi="Times New Roman" w:cs="Times New Roman"/>
          <w:sz w:val="24"/>
        </w:rPr>
        <w:t xml:space="preserve"> (LLM)</w:t>
      </w:r>
      <w:r w:rsidR="00AD738C" w:rsidRPr="00B65013">
        <w:rPr>
          <w:rFonts w:ascii="Times New Roman" w:eastAsia="Times New Roman" w:hAnsi="Times New Roman" w:cs="Times New Roman"/>
          <w:sz w:val="24"/>
        </w:rPr>
        <w:t xml:space="preserve"> based solution with the capability of hosting a </w:t>
      </w:r>
      <w:r w:rsidR="00C3442E" w:rsidRPr="00B65013">
        <w:rPr>
          <w:rFonts w:ascii="Times New Roman" w:eastAsia="Times New Roman" w:hAnsi="Times New Roman" w:cs="Times New Roman"/>
          <w:sz w:val="24"/>
        </w:rPr>
        <w:t>prototype Enterprise LLM</w:t>
      </w:r>
      <w:r w:rsidR="00AD738C" w:rsidRPr="00B65013">
        <w:rPr>
          <w:rFonts w:ascii="Times New Roman" w:eastAsia="Times New Roman" w:hAnsi="Times New Roman" w:cs="Times New Roman"/>
          <w:sz w:val="24"/>
        </w:rPr>
        <w:t xml:space="preserve"> for NASWA,</w:t>
      </w:r>
      <w:r w:rsidR="00C3442E" w:rsidRPr="00B65013">
        <w:rPr>
          <w:rFonts w:ascii="Times New Roman" w:eastAsia="Times New Roman" w:hAnsi="Times New Roman" w:cs="Times New Roman"/>
          <w:sz w:val="24"/>
        </w:rPr>
        <w:t xml:space="preserve"> and </w:t>
      </w:r>
      <w:r w:rsidR="00AD738C" w:rsidRPr="00B65013">
        <w:rPr>
          <w:rFonts w:ascii="Times New Roman" w:eastAsia="Times New Roman" w:hAnsi="Times New Roman" w:cs="Times New Roman"/>
          <w:sz w:val="24"/>
        </w:rPr>
        <w:t xml:space="preserve">also </w:t>
      </w:r>
      <w:r w:rsidR="00C3442E" w:rsidRPr="00B65013">
        <w:rPr>
          <w:rFonts w:ascii="Times New Roman" w:eastAsia="Times New Roman" w:hAnsi="Times New Roman" w:cs="Times New Roman"/>
          <w:sz w:val="24"/>
        </w:rPr>
        <w:t>an artificial intelligence (AI) based tool for predicting one or more business outcome</w:t>
      </w:r>
      <w:r w:rsidR="00E869E2" w:rsidRPr="00B65013">
        <w:rPr>
          <w:rFonts w:ascii="Times New Roman" w:eastAsia="Times New Roman" w:hAnsi="Times New Roman" w:cs="Times New Roman"/>
          <w:sz w:val="24"/>
        </w:rPr>
        <w:t>(s)</w:t>
      </w:r>
      <w:r w:rsidR="00C3442E" w:rsidRPr="00B65013">
        <w:rPr>
          <w:rFonts w:ascii="Times New Roman" w:eastAsia="Times New Roman" w:hAnsi="Times New Roman" w:cs="Times New Roman"/>
          <w:sz w:val="24"/>
        </w:rPr>
        <w:t xml:space="preserve"> in the UI domain based on historical data.</w:t>
      </w:r>
      <w:r w:rsidR="007773EC">
        <w:rPr>
          <w:rFonts w:ascii="Times New Roman" w:eastAsia="Times New Roman" w:hAnsi="Times New Roman" w:cs="Times New Roman"/>
          <w:sz w:val="24"/>
        </w:rPr>
        <w:br/>
      </w:r>
    </w:p>
    <w:p w14:paraId="4162858E" w14:textId="726191A7" w:rsidR="00E428DB" w:rsidRPr="00B65013" w:rsidRDefault="00E428DB" w:rsidP="00B65013">
      <w:pPr>
        <w:spacing w:after="0" w:line="240" w:lineRule="auto"/>
        <w:ind w:left="-5" w:hanging="10"/>
        <w:rPr>
          <w:rFonts w:ascii="Times New Roman" w:hAnsi="Times New Roman" w:cs="Times New Roman"/>
          <w:sz w:val="24"/>
        </w:rPr>
      </w:pPr>
      <w:r w:rsidRPr="00B65013">
        <w:rPr>
          <w:rFonts w:ascii="Times New Roman" w:eastAsia="Times New Roman" w:hAnsi="Times New Roman" w:cs="Times New Roman"/>
          <w:sz w:val="24"/>
        </w:rPr>
        <w:t xml:space="preserve">Areas </w:t>
      </w:r>
      <w:r w:rsidR="00646094" w:rsidRPr="00B65013">
        <w:rPr>
          <w:rFonts w:ascii="Times New Roman" w:eastAsia="Times New Roman" w:hAnsi="Times New Roman" w:cs="Times New Roman"/>
          <w:sz w:val="24"/>
        </w:rPr>
        <w:t>in-scope for this project</w:t>
      </w:r>
      <w:r w:rsidRPr="00B65013">
        <w:rPr>
          <w:rFonts w:ascii="Times New Roman" w:eastAsia="Times New Roman" w:hAnsi="Times New Roman" w:cs="Times New Roman"/>
          <w:sz w:val="24"/>
        </w:rPr>
        <w:t xml:space="preserve"> include:</w:t>
      </w:r>
      <w:r w:rsidR="007773EC">
        <w:rPr>
          <w:rFonts w:ascii="Times New Roman" w:eastAsia="Times New Roman" w:hAnsi="Times New Roman" w:cs="Times New Roman"/>
          <w:sz w:val="24"/>
        </w:rPr>
        <w:br/>
      </w:r>
    </w:p>
    <w:p w14:paraId="509344B2" w14:textId="7727A6C4" w:rsidR="00C00AEC" w:rsidRPr="00B65013" w:rsidRDefault="00E428DB" w:rsidP="00B65013">
      <w:pPr>
        <w:pStyle w:val="BodyText"/>
        <w:numPr>
          <w:ilvl w:val="0"/>
          <w:numId w:val="15"/>
        </w:numPr>
        <w:spacing w:before="0" w:after="0"/>
        <w:rPr>
          <w:szCs w:val="24"/>
        </w:rPr>
      </w:pPr>
      <w:r w:rsidRPr="00B65013">
        <w:rPr>
          <w:szCs w:val="24"/>
        </w:rPr>
        <w:t>T</w:t>
      </w:r>
      <w:r w:rsidR="00C00AEC" w:rsidRPr="00B65013">
        <w:rPr>
          <w:szCs w:val="24"/>
        </w:rPr>
        <w:t xml:space="preserve">he configuration and </w:t>
      </w:r>
      <w:r w:rsidR="00D97580" w:rsidRPr="00B65013">
        <w:rPr>
          <w:szCs w:val="24"/>
        </w:rPr>
        <w:t>‘</w:t>
      </w:r>
      <w:r w:rsidR="00C00AEC" w:rsidRPr="00B65013">
        <w:rPr>
          <w:szCs w:val="24"/>
        </w:rPr>
        <w:t>training</w:t>
      </w:r>
      <w:r w:rsidR="00D97580" w:rsidRPr="00B65013">
        <w:rPr>
          <w:szCs w:val="24"/>
        </w:rPr>
        <w:t>’</w:t>
      </w:r>
      <w:r w:rsidR="00C00AEC" w:rsidRPr="00B65013">
        <w:rPr>
          <w:szCs w:val="24"/>
        </w:rPr>
        <w:t xml:space="preserve"> of select AI tool</w:t>
      </w:r>
      <w:r w:rsidR="004D33B8" w:rsidRPr="00B65013">
        <w:rPr>
          <w:szCs w:val="24"/>
        </w:rPr>
        <w:t>(</w:t>
      </w:r>
      <w:r w:rsidR="00C00AEC" w:rsidRPr="00B65013">
        <w:rPr>
          <w:szCs w:val="24"/>
        </w:rPr>
        <w:t>s</w:t>
      </w:r>
      <w:r w:rsidR="004D33B8" w:rsidRPr="00B65013">
        <w:rPr>
          <w:szCs w:val="24"/>
        </w:rPr>
        <w:t>)</w:t>
      </w:r>
      <w:r w:rsidR="00C00AEC" w:rsidRPr="00B65013">
        <w:rPr>
          <w:szCs w:val="24"/>
        </w:rPr>
        <w:t xml:space="preserve"> currently in the marketplace, specifically for the UI domain. The aim is to</w:t>
      </w:r>
      <w:r w:rsidRPr="00B65013">
        <w:rPr>
          <w:szCs w:val="24"/>
        </w:rPr>
        <w:t xml:space="preserve"> </w:t>
      </w:r>
      <w:r w:rsidR="00646094" w:rsidRPr="00B65013">
        <w:rPr>
          <w:szCs w:val="24"/>
        </w:rPr>
        <w:t>create a proto</w:t>
      </w:r>
      <w:r w:rsidRPr="00B65013">
        <w:rPr>
          <w:szCs w:val="24"/>
        </w:rPr>
        <w:t xml:space="preserve">type Enterprise LLM </w:t>
      </w:r>
      <w:r w:rsidR="00D97580" w:rsidRPr="00B65013">
        <w:rPr>
          <w:szCs w:val="24"/>
        </w:rPr>
        <w:t>incorporating</w:t>
      </w:r>
      <w:r w:rsidRPr="00B65013">
        <w:rPr>
          <w:szCs w:val="24"/>
        </w:rPr>
        <w:t xml:space="preserve"> </w:t>
      </w:r>
      <w:r w:rsidR="00C47594" w:rsidRPr="00B65013">
        <w:rPr>
          <w:szCs w:val="24"/>
        </w:rPr>
        <w:t xml:space="preserve">UI ITSC and </w:t>
      </w:r>
      <w:r w:rsidRPr="00B65013">
        <w:rPr>
          <w:szCs w:val="24"/>
        </w:rPr>
        <w:t xml:space="preserve">NASWA data </w:t>
      </w:r>
      <w:r w:rsidR="00646094" w:rsidRPr="00B65013">
        <w:rPr>
          <w:szCs w:val="24"/>
        </w:rPr>
        <w:t xml:space="preserve">and </w:t>
      </w:r>
      <w:r w:rsidRPr="00B65013">
        <w:rPr>
          <w:szCs w:val="24"/>
        </w:rPr>
        <w:t xml:space="preserve">demonstrate </w:t>
      </w:r>
      <w:r w:rsidR="00646094" w:rsidRPr="00B65013">
        <w:rPr>
          <w:szCs w:val="24"/>
        </w:rPr>
        <w:t>its utility.</w:t>
      </w:r>
      <w:r w:rsidRPr="00B65013">
        <w:rPr>
          <w:szCs w:val="24"/>
        </w:rPr>
        <w:t xml:space="preserve"> </w:t>
      </w:r>
      <w:r w:rsidR="00AD738C" w:rsidRPr="00B65013">
        <w:rPr>
          <w:szCs w:val="24"/>
        </w:rPr>
        <w:t xml:space="preserve">The solution shall be extensible to support </w:t>
      </w:r>
      <w:r w:rsidR="007D7264" w:rsidRPr="00B65013">
        <w:rPr>
          <w:szCs w:val="24"/>
        </w:rPr>
        <w:t xml:space="preserve">multiple </w:t>
      </w:r>
      <w:r w:rsidR="00AD738C" w:rsidRPr="00B65013">
        <w:rPr>
          <w:szCs w:val="24"/>
        </w:rPr>
        <w:t>generative AI uses cases</w:t>
      </w:r>
      <w:r w:rsidR="00807051" w:rsidRPr="00B65013">
        <w:rPr>
          <w:szCs w:val="24"/>
        </w:rPr>
        <w:t>, such as the examples listed in this RFP</w:t>
      </w:r>
      <w:r w:rsidR="00136D1F" w:rsidRPr="00B65013">
        <w:rPr>
          <w:szCs w:val="24"/>
        </w:rPr>
        <w:t xml:space="preserve">, </w:t>
      </w:r>
      <w:r w:rsidR="009C62B6" w:rsidRPr="00B65013">
        <w:rPr>
          <w:szCs w:val="24"/>
        </w:rPr>
        <w:t xml:space="preserve">and be configurable to use different </w:t>
      </w:r>
      <w:r w:rsidR="00136D1F" w:rsidRPr="00B65013">
        <w:rPr>
          <w:szCs w:val="24"/>
        </w:rPr>
        <w:t>LLMs as required</w:t>
      </w:r>
      <w:r w:rsidR="00807051" w:rsidRPr="00B65013">
        <w:rPr>
          <w:szCs w:val="24"/>
        </w:rPr>
        <w:t xml:space="preserve">. </w:t>
      </w:r>
      <w:r w:rsidRPr="00B65013">
        <w:rPr>
          <w:szCs w:val="24"/>
        </w:rPr>
        <w:t xml:space="preserve">NASWA will </w:t>
      </w:r>
      <w:r w:rsidR="00C00AEC" w:rsidRPr="00B65013">
        <w:rPr>
          <w:szCs w:val="24"/>
        </w:rPr>
        <w:t>share all lessons learned with the states, and potentially identify common, sharable approaches</w:t>
      </w:r>
      <w:r w:rsidR="00646094" w:rsidRPr="00B65013">
        <w:rPr>
          <w:szCs w:val="24"/>
        </w:rPr>
        <w:t xml:space="preserve"> to the creation of Enterprise LLMs in the states</w:t>
      </w:r>
      <w:r w:rsidR="00C00AEC" w:rsidRPr="00B65013">
        <w:rPr>
          <w:szCs w:val="24"/>
        </w:rPr>
        <w:t>, which could minimize failure risk and of ‘re-inventing the wheel’ by states in their</w:t>
      </w:r>
      <w:r w:rsidR="00185DEB" w:rsidRPr="00B65013">
        <w:rPr>
          <w:szCs w:val="24"/>
        </w:rPr>
        <w:t xml:space="preserve"> </w:t>
      </w:r>
      <w:r w:rsidR="00C00AEC" w:rsidRPr="00B65013">
        <w:rPr>
          <w:szCs w:val="24"/>
        </w:rPr>
        <w:t>AI projects.</w:t>
      </w:r>
    </w:p>
    <w:p w14:paraId="3CBF472B" w14:textId="77777777" w:rsidR="00C00AEC" w:rsidRPr="00B65013" w:rsidRDefault="00C00AEC" w:rsidP="00B65013">
      <w:pPr>
        <w:pStyle w:val="BodyText"/>
        <w:spacing w:before="0" w:after="0"/>
        <w:ind w:left="720"/>
        <w:rPr>
          <w:szCs w:val="24"/>
        </w:rPr>
      </w:pPr>
    </w:p>
    <w:p w14:paraId="111A02AF" w14:textId="2070368E" w:rsidR="00C00AEC" w:rsidRPr="00B65013" w:rsidRDefault="00E428DB" w:rsidP="00B65013">
      <w:pPr>
        <w:pStyle w:val="BodyText"/>
        <w:numPr>
          <w:ilvl w:val="0"/>
          <w:numId w:val="15"/>
        </w:numPr>
        <w:spacing w:before="0" w:after="0"/>
        <w:rPr>
          <w:szCs w:val="24"/>
        </w:rPr>
      </w:pPr>
      <w:r w:rsidRPr="00B65013">
        <w:rPr>
          <w:szCs w:val="24"/>
        </w:rPr>
        <w:t>T</w:t>
      </w:r>
      <w:r w:rsidR="00C00AEC" w:rsidRPr="00B65013">
        <w:rPr>
          <w:szCs w:val="24"/>
        </w:rPr>
        <w:t xml:space="preserve">o allow UI ITSC and volunteer state partners to assess the best approaches for </w:t>
      </w:r>
      <w:r w:rsidR="00A81CA3" w:rsidRPr="00B65013">
        <w:rPr>
          <w:szCs w:val="24"/>
        </w:rPr>
        <w:t xml:space="preserve">a </w:t>
      </w:r>
      <w:r w:rsidR="00C00AEC" w:rsidRPr="00B65013">
        <w:rPr>
          <w:szCs w:val="24"/>
        </w:rPr>
        <w:t>select</w:t>
      </w:r>
      <w:r w:rsidR="00DF0AA6" w:rsidRPr="00B65013">
        <w:rPr>
          <w:szCs w:val="24"/>
        </w:rPr>
        <w:t>ed</w:t>
      </w:r>
      <w:r w:rsidR="00C00AEC" w:rsidRPr="00B65013">
        <w:rPr>
          <w:szCs w:val="24"/>
        </w:rPr>
        <w:t xml:space="preserve"> AI </w:t>
      </w:r>
      <w:r w:rsidR="00D85B75" w:rsidRPr="00B65013">
        <w:rPr>
          <w:szCs w:val="24"/>
        </w:rPr>
        <w:t xml:space="preserve">‘predictive AI’ </w:t>
      </w:r>
      <w:r w:rsidR="00C00AEC" w:rsidRPr="00B65013">
        <w:rPr>
          <w:szCs w:val="24"/>
        </w:rPr>
        <w:t>application</w:t>
      </w:r>
      <w:r w:rsidR="00185DEB" w:rsidRPr="00B65013">
        <w:rPr>
          <w:szCs w:val="24"/>
        </w:rPr>
        <w:t xml:space="preserve">. This </w:t>
      </w:r>
      <w:r w:rsidR="00C00AEC" w:rsidRPr="00B65013">
        <w:rPr>
          <w:szCs w:val="24"/>
        </w:rPr>
        <w:t>will provide exposure to AI solutions and knowledge transfer of current AI techniques to UI ITSC for the subsequent sharing and benefit to the states.</w:t>
      </w:r>
      <w:r w:rsidR="00AF41BF" w:rsidRPr="00B65013">
        <w:rPr>
          <w:szCs w:val="24"/>
        </w:rPr>
        <w:t xml:space="preserve"> The predictive AI application will provide suggestions to assist a human user</w:t>
      </w:r>
      <w:r w:rsidR="00623054" w:rsidRPr="00B65013">
        <w:rPr>
          <w:szCs w:val="24"/>
        </w:rPr>
        <w:t xml:space="preserve"> and not</w:t>
      </w:r>
      <w:r w:rsidR="00AF41BF" w:rsidRPr="00B65013">
        <w:rPr>
          <w:szCs w:val="24"/>
        </w:rPr>
        <w:t xml:space="preserve"> to make ‘automatic’ decisions without requiring human input.</w:t>
      </w:r>
    </w:p>
    <w:p w14:paraId="3646587C"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18D0726C" w14:textId="515B1802" w:rsidR="003721B7" w:rsidRPr="00B65013" w:rsidRDefault="00CB3C29" w:rsidP="00B65013">
      <w:pPr>
        <w:spacing w:after="0" w:line="240" w:lineRule="auto"/>
        <w:ind w:left="10" w:hanging="1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UI ITSC is </w:t>
      </w:r>
      <w:r w:rsidR="000D019C" w:rsidRPr="00B65013">
        <w:rPr>
          <w:rFonts w:ascii="Times New Roman" w:eastAsia="Times New Roman" w:hAnsi="Times New Roman" w:cs="Times New Roman"/>
          <w:sz w:val="24"/>
        </w:rPr>
        <w:t>requesting vendors to submit detailed proposals</w:t>
      </w:r>
      <w:r w:rsidRPr="00B65013">
        <w:rPr>
          <w:rFonts w:ascii="Times New Roman" w:eastAsia="Times New Roman" w:hAnsi="Times New Roman" w:cs="Times New Roman"/>
          <w:sz w:val="24"/>
        </w:rPr>
        <w:t xml:space="preserve"> to CESER</w:t>
      </w:r>
      <w:r w:rsidR="000D019C" w:rsidRPr="00B65013">
        <w:rPr>
          <w:rFonts w:ascii="Times New Roman" w:eastAsia="Times New Roman" w:hAnsi="Times New Roman" w:cs="Times New Roman"/>
          <w:sz w:val="24"/>
        </w:rPr>
        <w:t>, including service descriptions and pricing, for the services described in accordance with the Statement of Work</w:t>
      </w:r>
      <w:r w:rsidR="00D227DA" w:rsidRPr="00B65013">
        <w:rPr>
          <w:rFonts w:ascii="Times New Roman" w:eastAsia="Times New Roman" w:hAnsi="Times New Roman" w:cs="Times New Roman"/>
          <w:sz w:val="24"/>
        </w:rPr>
        <w:t xml:space="preserve"> (SOW)</w:t>
      </w:r>
      <w:r w:rsidR="000D019C" w:rsidRPr="00B65013">
        <w:rPr>
          <w:rFonts w:ascii="Times New Roman" w:eastAsia="Times New Roman" w:hAnsi="Times New Roman" w:cs="Times New Roman"/>
          <w:sz w:val="24"/>
        </w:rPr>
        <w:t xml:space="preserve"> and Terms and Conditions of this RFP</w:t>
      </w:r>
      <w:r w:rsidR="000D019C" w:rsidRPr="00B65013">
        <w:rPr>
          <w:rFonts w:ascii="Times New Roman" w:eastAsia="Times New Roman" w:hAnsi="Times New Roman" w:cs="Times New Roman"/>
          <w:color w:val="auto"/>
          <w:sz w:val="24"/>
        </w:rPr>
        <w:t>.</w:t>
      </w:r>
      <w:r w:rsidR="00B54050" w:rsidRPr="00B65013">
        <w:rPr>
          <w:rFonts w:ascii="Times New Roman" w:eastAsia="Times New Roman" w:hAnsi="Times New Roman" w:cs="Times New Roman"/>
          <w:color w:val="auto"/>
          <w:sz w:val="24"/>
        </w:rPr>
        <w:t xml:space="preserve"> Vendors are invited to indicate</w:t>
      </w:r>
      <w:r w:rsidR="00021495" w:rsidRPr="00B65013">
        <w:rPr>
          <w:rFonts w:ascii="Times New Roman" w:eastAsia="Times New Roman" w:hAnsi="Times New Roman" w:cs="Times New Roman"/>
          <w:color w:val="auto"/>
          <w:sz w:val="24"/>
        </w:rPr>
        <w:t xml:space="preserve"> if any or all services, tools</w:t>
      </w:r>
      <w:r w:rsidR="00D227DA" w:rsidRPr="00B65013">
        <w:rPr>
          <w:rFonts w:ascii="Times New Roman" w:eastAsia="Times New Roman" w:hAnsi="Times New Roman" w:cs="Times New Roman"/>
          <w:color w:val="auto"/>
          <w:sz w:val="24"/>
        </w:rPr>
        <w:t>,</w:t>
      </w:r>
      <w:r w:rsidR="00021495" w:rsidRPr="00B65013">
        <w:rPr>
          <w:rFonts w:ascii="Times New Roman" w:eastAsia="Times New Roman" w:hAnsi="Times New Roman" w:cs="Times New Roman"/>
          <w:color w:val="auto"/>
          <w:sz w:val="24"/>
        </w:rPr>
        <w:t xml:space="preserve"> and support hours may be provided free of charge in support of this RFP.</w:t>
      </w:r>
    </w:p>
    <w:p w14:paraId="301EE496" w14:textId="77777777" w:rsidR="003721B7" w:rsidRPr="00B65013" w:rsidRDefault="003721B7" w:rsidP="00B65013">
      <w:pPr>
        <w:spacing w:after="0" w:line="240" w:lineRule="auto"/>
        <w:ind w:left="10" w:hanging="10"/>
        <w:rPr>
          <w:rFonts w:ascii="Times New Roman" w:eastAsia="Times New Roman" w:hAnsi="Times New Roman" w:cs="Times New Roman"/>
          <w:sz w:val="24"/>
        </w:rPr>
      </w:pPr>
    </w:p>
    <w:p w14:paraId="2963F618" w14:textId="1B935F58" w:rsidR="004C2DA1" w:rsidRPr="00B65013" w:rsidRDefault="009C4066" w:rsidP="009A1406">
      <w:pPr>
        <w:spacing w:after="0" w:line="240" w:lineRule="auto"/>
        <w:ind w:left="10" w:hanging="1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CESER </w:t>
      </w:r>
      <w:r w:rsidR="003721B7" w:rsidRPr="00B65013">
        <w:rPr>
          <w:rFonts w:ascii="Times New Roman" w:eastAsia="Times New Roman" w:hAnsi="Times New Roman" w:cs="Times New Roman"/>
          <w:sz w:val="24"/>
        </w:rPr>
        <w:t xml:space="preserve">may award to one, more than one, or no vendors </w:t>
      </w:r>
      <w:proofErr w:type="gramStart"/>
      <w:r w:rsidR="003721B7" w:rsidRPr="00B65013">
        <w:rPr>
          <w:rFonts w:ascii="Times New Roman" w:eastAsia="Times New Roman" w:hAnsi="Times New Roman" w:cs="Times New Roman"/>
          <w:sz w:val="24"/>
        </w:rPr>
        <w:t>as a result of</w:t>
      </w:r>
      <w:proofErr w:type="gramEnd"/>
      <w:r w:rsidR="003721B7" w:rsidRPr="00B65013">
        <w:rPr>
          <w:rFonts w:ascii="Times New Roman" w:eastAsia="Times New Roman" w:hAnsi="Times New Roman" w:cs="Times New Roman"/>
          <w:sz w:val="24"/>
        </w:rPr>
        <w:t xml:space="preserve"> this RFP. If multiple vendors are awarded, each will have at least one task awarded in full.</w:t>
      </w:r>
    </w:p>
    <w:p w14:paraId="270057F4" w14:textId="6F1BE36F"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533AF5E5" w14:textId="1B1D5C80" w:rsidR="00F15582" w:rsidRPr="00B65013" w:rsidRDefault="000D019C" w:rsidP="00B65013">
      <w:pPr>
        <w:pStyle w:val="Heading2"/>
        <w:spacing w:after="0" w:line="240" w:lineRule="auto"/>
        <w:ind w:left="-5"/>
        <w:rPr>
          <w:rFonts w:ascii="Times New Roman" w:hAnsi="Times New Roman" w:cs="Times New Roman"/>
        </w:rPr>
      </w:pPr>
      <w:bookmarkStart w:id="4" w:name="_Toc171339241"/>
      <w:bookmarkStart w:id="5" w:name="_Toc186476892"/>
      <w:r w:rsidRPr="00B65013">
        <w:rPr>
          <w:rFonts w:ascii="Times New Roman" w:hAnsi="Times New Roman" w:cs="Times New Roman"/>
        </w:rPr>
        <w:t>1.2</w:t>
      </w:r>
      <w:r w:rsidR="002C32C3">
        <w:rPr>
          <w:rFonts w:ascii="Times New Roman" w:hAnsi="Times New Roman" w:cs="Times New Roman"/>
        </w:rPr>
        <w:t xml:space="preserve"> </w:t>
      </w:r>
      <w:r w:rsidRPr="00B65013">
        <w:rPr>
          <w:rFonts w:ascii="Times New Roman" w:hAnsi="Times New Roman" w:cs="Times New Roman"/>
        </w:rPr>
        <w:t>Background</w:t>
      </w:r>
      <w:bookmarkEnd w:id="4"/>
      <w:bookmarkEnd w:id="5"/>
      <w:r w:rsidR="002C32C3">
        <w:rPr>
          <w:rFonts w:ascii="Times New Roman" w:hAnsi="Times New Roman" w:cs="Times New Roman"/>
        </w:rPr>
        <w:t xml:space="preserve"> </w:t>
      </w:r>
    </w:p>
    <w:p w14:paraId="17F82C42" w14:textId="77777777" w:rsidR="00F15582" w:rsidRPr="00B65013" w:rsidRDefault="000D019C" w:rsidP="00B65013">
      <w:pPr>
        <w:spacing w:after="0" w:line="240" w:lineRule="auto"/>
        <w:ind w:left="576"/>
        <w:rPr>
          <w:rFonts w:ascii="Times New Roman" w:hAnsi="Times New Roman" w:cs="Times New Roman"/>
          <w:sz w:val="24"/>
        </w:rPr>
      </w:pPr>
      <w:r w:rsidRPr="00B65013">
        <w:rPr>
          <w:rFonts w:ascii="Times New Roman" w:eastAsia="Arial" w:hAnsi="Times New Roman" w:cs="Times New Roman"/>
          <w:sz w:val="24"/>
        </w:rPr>
        <w:t xml:space="preserve"> </w:t>
      </w:r>
    </w:p>
    <w:p w14:paraId="26C6A031" w14:textId="376C64B1"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This section contains background information on the project, NASWA and CESER</w:t>
      </w:r>
      <w:r w:rsidR="00571766" w:rsidRPr="00B65013">
        <w:rPr>
          <w:rFonts w:ascii="Times New Roman" w:eastAsia="Times New Roman" w:hAnsi="Times New Roman" w:cs="Times New Roman"/>
          <w:sz w:val="24"/>
        </w:rPr>
        <w:t xml:space="preserve">’s </w:t>
      </w:r>
      <w:r w:rsidR="00823EBD" w:rsidRPr="00B65013">
        <w:rPr>
          <w:rFonts w:ascii="Times New Roman" w:eastAsia="Times New Roman" w:hAnsi="Times New Roman" w:cs="Times New Roman"/>
          <w:sz w:val="24"/>
        </w:rPr>
        <w:t xml:space="preserve">UI </w:t>
      </w:r>
      <w:r w:rsidRPr="00B65013">
        <w:rPr>
          <w:rFonts w:ascii="Times New Roman" w:eastAsia="Times New Roman" w:hAnsi="Times New Roman" w:cs="Times New Roman"/>
          <w:sz w:val="24"/>
        </w:rPr>
        <w:t xml:space="preserve">ITSC organizations, and the UI Program in general. </w:t>
      </w:r>
    </w:p>
    <w:p w14:paraId="2CFC44D4" w14:textId="77777777" w:rsidR="00F15582" w:rsidRDefault="000D019C" w:rsidP="00B65013">
      <w:pPr>
        <w:spacing w:after="0" w:line="240" w:lineRule="auto"/>
        <w:ind w:left="576"/>
        <w:rPr>
          <w:rFonts w:ascii="Times New Roman" w:eastAsia="Arial" w:hAnsi="Times New Roman" w:cs="Times New Roman"/>
          <w:sz w:val="24"/>
        </w:rPr>
      </w:pPr>
      <w:r w:rsidRPr="00B65013">
        <w:rPr>
          <w:rFonts w:ascii="Times New Roman" w:eastAsia="Arial" w:hAnsi="Times New Roman" w:cs="Times New Roman"/>
          <w:sz w:val="24"/>
        </w:rPr>
        <w:t xml:space="preserve"> </w:t>
      </w:r>
    </w:p>
    <w:p w14:paraId="05C27572" w14:textId="77777777" w:rsidR="00BC4222" w:rsidRDefault="00BC4222" w:rsidP="00B65013">
      <w:pPr>
        <w:spacing w:after="0" w:line="240" w:lineRule="auto"/>
        <w:ind w:left="576"/>
        <w:rPr>
          <w:rFonts w:ascii="Times New Roman" w:eastAsia="Arial" w:hAnsi="Times New Roman" w:cs="Times New Roman"/>
          <w:sz w:val="24"/>
        </w:rPr>
      </w:pPr>
    </w:p>
    <w:p w14:paraId="2D4D6E7D" w14:textId="77777777" w:rsidR="00BC4222" w:rsidRPr="00B65013" w:rsidRDefault="00BC4222" w:rsidP="00B65013">
      <w:pPr>
        <w:spacing w:after="0" w:line="240" w:lineRule="auto"/>
        <w:ind w:left="576"/>
        <w:rPr>
          <w:rFonts w:ascii="Times New Roman" w:hAnsi="Times New Roman" w:cs="Times New Roman"/>
          <w:sz w:val="24"/>
        </w:rPr>
      </w:pPr>
    </w:p>
    <w:p w14:paraId="64E9485D" w14:textId="77777777" w:rsidR="00F15582" w:rsidRPr="00B65013" w:rsidRDefault="000D019C" w:rsidP="00B65013">
      <w:pPr>
        <w:pStyle w:val="Heading3"/>
        <w:spacing w:after="0" w:line="240" w:lineRule="auto"/>
        <w:ind w:left="-5"/>
        <w:rPr>
          <w:rFonts w:ascii="Times New Roman" w:hAnsi="Times New Roman" w:cs="Times New Roman"/>
        </w:rPr>
      </w:pPr>
      <w:bookmarkStart w:id="6" w:name="_Toc171339242"/>
      <w:bookmarkStart w:id="7" w:name="_Toc186476893"/>
      <w:r w:rsidRPr="00B65013">
        <w:rPr>
          <w:rFonts w:ascii="Times New Roman" w:hAnsi="Times New Roman" w:cs="Times New Roman"/>
        </w:rPr>
        <w:lastRenderedPageBreak/>
        <w:t>1.2.1 Project Background</w:t>
      </w:r>
      <w:bookmarkEnd w:id="6"/>
      <w:bookmarkEnd w:id="7"/>
      <w:r w:rsidRPr="00B65013">
        <w:rPr>
          <w:rFonts w:ascii="Times New Roman" w:hAnsi="Times New Roman" w:cs="Times New Roman"/>
        </w:rPr>
        <w:t xml:space="preserve"> </w:t>
      </w:r>
    </w:p>
    <w:p w14:paraId="6489FF56"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Arial" w:hAnsi="Times New Roman" w:cs="Times New Roman"/>
          <w:sz w:val="24"/>
        </w:rPr>
        <w:t xml:space="preserve"> </w:t>
      </w:r>
    </w:p>
    <w:p w14:paraId="4F622B50" w14:textId="769AC5C5" w:rsidR="001424BD" w:rsidRPr="00B65013" w:rsidRDefault="001424BD" w:rsidP="00B65013">
      <w:pPr>
        <w:spacing w:after="0" w:line="240" w:lineRule="auto"/>
        <w:ind w:left="10" w:hanging="10"/>
        <w:rPr>
          <w:rFonts w:ascii="Times New Roman" w:eastAsia="Times New Roman" w:hAnsi="Times New Roman" w:cs="Times New Roman"/>
          <w:sz w:val="24"/>
        </w:rPr>
      </w:pPr>
      <w:r w:rsidRPr="00B65013">
        <w:rPr>
          <w:rFonts w:ascii="Times New Roman" w:eastAsia="Times New Roman" w:hAnsi="Times New Roman" w:cs="Times New Roman"/>
          <w:sz w:val="24"/>
        </w:rPr>
        <w:t>States are developing and implementing AI systems from an increasing variety of vendors. NASWA tracks and records state progress through the NASWA</w:t>
      </w:r>
      <w:r w:rsidR="00D06B48" w:rsidRPr="00B65013">
        <w:rPr>
          <w:rFonts w:ascii="Times New Roman" w:eastAsia="Times New Roman" w:hAnsi="Times New Roman" w:cs="Times New Roman"/>
          <w:sz w:val="24"/>
        </w:rPr>
        <w:t xml:space="preserve"> Information Technology</w:t>
      </w:r>
      <w:r w:rsidRPr="00B65013">
        <w:rPr>
          <w:rFonts w:ascii="Times New Roman" w:eastAsia="Times New Roman" w:hAnsi="Times New Roman" w:cs="Times New Roman"/>
          <w:sz w:val="24"/>
        </w:rPr>
        <w:t xml:space="preserve"> Committee, NASWA’s internal Artificial Intelligence Committee, and through its internal ‘AI Community of Practice’, where state activities</w:t>
      </w:r>
      <w:r w:rsidR="00D227DA" w:rsidRPr="00B65013">
        <w:rPr>
          <w:rFonts w:ascii="Times New Roman" w:eastAsia="Times New Roman" w:hAnsi="Times New Roman" w:cs="Times New Roman"/>
          <w:sz w:val="24"/>
        </w:rPr>
        <w:t xml:space="preserve"> are</w:t>
      </w:r>
      <w:r w:rsidRPr="00B65013">
        <w:rPr>
          <w:rFonts w:ascii="Times New Roman" w:eastAsia="Times New Roman" w:hAnsi="Times New Roman" w:cs="Times New Roman"/>
          <w:sz w:val="24"/>
        </w:rPr>
        <w:t xml:space="preserve"> archived for information sharing purposes.</w:t>
      </w:r>
    </w:p>
    <w:p w14:paraId="7E15DA17" w14:textId="674EA6CE" w:rsidR="001424BD" w:rsidRPr="00B65013" w:rsidRDefault="001424BD" w:rsidP="00B65013">
      <w:pPr>
        <w:spacing w:after="0" w:line="240" w:lineRule="auto"/>
        <w:ind w:left="10" w:hanging="1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 </w:t>
      </w:r>
    </w:p>
    <w:p w14:paraId="698CFDFC" w14:textId="77777777" w:rsidR="007A033D" w:rsidRPr="00B65013" w:rsidRDefault="0024026E" w:rsidP="00B65013">
      <w:pPr>
        <w:spacing w:after="0" w:line="240" w:lineRule="auto"/>
        <w:ind w:left="10" w:hanging="1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Through this RFP, NASWA seeks to enhance its exposure to AI technologies and explore </w:t>
      </w:r>
      <w:r w:rsidR="00391030" w:rsidRPr="00B65013">
        <w:rPr>
          <w:rFonts w:ascii="Times New Roman" w:eastAsia="Times New Roman" w:hAnsi="Times New Roman" w:cs="Times New Roman"/>
          <w:sz w:val="24"/>
        </w:rPr>
        <w:t>the use of both generative AI and predictive AI in the UI space</w:t>
      </w:r>
      <w:r w:rsidR="007A033D" w:rsidRPr="00B65013">
        <w:rPr>
          <w:rFonts w:ascii="Times New Roman" w:eastAsia="Times New Roman" w:hAnsi="Times New Roman" w:cs="Times New Roman"/>
          <w:sz w:val="24"/>
        </w:rPr>
        <w:t>.</w:t>
      </w:r>
    </w:p>
    <w:p w14:paraId="6CE7BCF4" w14:textId="50DBC20E" w:rsidR="00F15582" w:rsidRPr="00B65013" w:rsidRDefault="00F15582" w:rsidP="009A1406">
      <w:pPr>
        <w:spacing w:after="0" w:line="240" w:lineRule="auto"/>
        <w:rPr>
          <w:rFonts w:ascii="Times New Roman" w:hAnsi="Times New Roman" w:cs="Times New Roman"/>
          <w:sz w:val="24"/>
        </w:rPr>
      </w:pPr>
    </w:p>
    <w:p w14:paraId="1148C372" w14:textId="77777777" w:rsidR="00F15582" w:rsidRPr="00B65013" w:rsidRDefault="000D019C" w:rsidP="00B65013">
      <w:pPr>
        <w:pStyle w:val="Heading3"/>
        <w:spacing w:after="0" w:line="240" w:lineRule="auto"/>
        <w:ind w:left="-5"/>
        <w:rPr>
          <w:rFonts w:ascii="Times New Roman" w:hAnsi="Times New Roman" w:cs="Times New Roman"/>
        </w:rPr>
      </w:pPr>
      <w:bookmarkStart w:id="8" w:name="_Toc171339243"/>
      <w:bookmarkStart w:id="9" w:name="_Toc186476894"/>
      <w:r w:rsidRPr="00B65013">
        <w:rPr>
          <w:rFonts w:ascii="Times New Roman" w:hAnsi="Times New Roman" w:cs="Times New Roman"/>
        </w:rPr>
        <w:t>1.2.2 Organization Background</w:t>
      </w:r>
      <w:bookmarkEnd w:id="8"/>
      <w:bookmarkEnd w:id="9"/>
      <w:r w:rsidRPr="00B65013">
        <w:rPr>
          <w:rFonts w:ascii="Times New Roman" w:hAnsi="Times New Roman" w:cs="Times New Roman"/>
        </w:rPr>
        <w:t xml:space="preserve"> </w:t>
      </w:r>
    </w:p>
    <w:p w14:paraId="2F7EA7FC"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b/>
          <w:sz w:val="24"/>
        </w:rPr>
        <w:t xml:space="preserve"> </w:t>
      </w:r>
    </w:p>
    <w:p w14:paraId="28FF3189" w14:textId="2F774F24" w:rsidR="00F15582" w:rsidRPr="00B65013" w:rsidRDefault="000D019C" w:rsidP="00B65013">
      <w:pPr>
        <w:spacing w:after="0" w:line="240" w:lineRule="auto"/>
        <w:ind w:hanging="10"/>
        <w:rPr>
          <w:rFonts w:ascii="Times New Roman" w:hAnsi="Times New Roman" w:cs="Times New Roman"/>
          <w:sz w:val="24"/>
        </w:rPr>
      </w:pPr>
      <w:r w:rsidRPr="00B65013">
        <w:rPr>
          <w:rFonts w:ascii="Times New Roman" w:eastAsia="Times New Roman" w:hAnsi="Times New Roman" w:cs="Times New Roman"/>
          <w:sz w:val="24"/>
        </w:rPr>
        <w:t>NASWA is an organization of state administrators of UI laws, employment services, training programs, employment statistics, labor market information, and other programs and services provided through the publicly-funded state workforce system</w:t>
      </w:r>
      <w:r w:rsidR="00F62D20" w:rsidRPr="00B65013">
        <w:rPr>
          <w:rFonts w:ascii="Times New Roman" w:eastAsia="Times New Roman" w:hAnsi="Times New Roman" w:cs="Times New Roman"/>
          <w:sz w:val="24"/>
        </w:rPr>
        <w:t xml:space="preserve">; its website is: </w:t>
      </w:r>
      <w:hyperlink r:id="rId16" w:history="1">
        <w:r w:rsidR="0053506A" w:rsidRPr="00B65013">
          <w:rPr>
            <w:rStyle w:val="Hyperlink"/>
            <w:rFonts w:ascii="Times New Roman" w:eastAsia="Times New Roman" w:hAnsi="Times New Roman" w:cs="Times New Roman"/>
            <w:sz w:val="24"/>
          </w:rPr>
          <w:t>http://naswa.org/</w:t>
        </w:r>
      </w:hyperlink>
      <w:r w:rsidR="0053506A" w:rsidRPr="00B65013">
        <w:rPr>
          <w:rFonts w:ascii="Times New Roman" w:eastAsia="Times New Roman" w:hAnsi="Times New Roman" w:cs="Times New Roman"/>
          <w:sz w:val="24"/>
        </w:rPr>
        <w:t xml:space="preserve">. </w:t>
      </w:r>
      <w:r w:rsidR="00E23505" w:rsidRPr="00B65013">
        <w:rPr>
          <w:rFonts w:ascii="Times New Roman" w:eastAsia="Times New Roman" w:hAnsi="Times New Roman" w:cs="Times New Roman"/>
          <w:sz w:val="24"/>
        </w:rPr>
        <w:t xml:space="preserve">NASWA </w:t>
      </w:r>
      <w:r w:rsidRPr="00B65013">
        <w:rPr>
          <w:rFonts w:ascii="Times New Roman" w:eastAsia="Times New Roman" w:hAnsi="Times New Roman" w:cs="Times New Roman"/>
          <w:sz w:val="24"/>
        </w:rPr>
        <w:t>serve</w:t>
      </w:r>
      <w:r w:rsidR="00E23505" w:rsidRPr="00B65013">
        <w:rPr>
          <w:rFonts w:ascii="Times New Roman" w:eastAsia="Times New Roman" w:hAnsi="Times New Roman" w:cs="Times New Roman"/>
          <w:sz w:val="24"/>
        </w:rPr>
        <w:t>s</w:t>
      </w:r>
      <w:r w:rsidRPr="00B65013">
        <w:rPr>
          <w:rFonts w:ascii="Times New Roman" w:eastAsia="Times New Roman" w:hAnsi="Times New Roman" w:cs="Times New Roman"/>
          <w:sz w:val="24"/>
        </w:rPr>
        <w:t xml:space="preserve"> as an advocate for state workforce agencies, as a liaison to workforce system partners, and as a forum for the exchange of information. </w:t>
      </w:r>
      <w:r w:rsidR="001B4619" w:rsidRPr="00B65013">
        <w:rPr>
          <w:rFonts w:ascii="Times New Roman" w:eastAsia="Times New Roman" w:hAnsi="Times New Roman" w:cs="Times New Roman"/>
          <w:sz w:val="24"/>
        </w:rPr>
        <w:t>NASWA is</w:t>
      </w:r>
      <w:r w:rsidR="00FB6C2B" w:rsidRPr="00B65013">
        <w:rPr>
          <w:rFonts w:ascii="Times New Roman" w:eastAsia="Times New Roman" w:hAnsi="Times New Roman" w:cs="Times New Roman"/>
          <w:sz w:val="24"/>
        </w:rPr>
        <w:t xml:space="preserve"> a non-profit</w:t>
      </w:r>
      <w:r w:rsidR="00DC41E9" w:rsidRPr="00B65013">
        <w:rPr>
          <w:rFonts w:ascii="Times New Roman" w:eastAsia="Times New Roman" w:hAnsi="Times New Roman" w:cs="Times New Roman"/>
          <w:sz w:val="24"/>
        </w:rPr>
        <w:t xml:space="preserve"> bi-partisan organization</w:t>
      </w:r>
      <w:r w:rsidR="001B4619" w:rsidRPr="00B6501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 xml:space="preserve">financed by annual dues from our member agencies and other sources of revenue. </w:t>
      </w:r>
    </w:p>
    <w:p w14:paraId="611C1714"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0DAE50F5" w14:textId="5089BFF7" w:rsidR="00F15582" w:rsidRPr="00B65013" w:rsidRDefault="000D019C" w:rsidP="00B65013">
      <w:pPr>
        <w:spacing w:after="0" w:line="240" w:lineRule="auto"/>
        <w:ind w:hanging="10"/>
        <w:rPr>
          <w:rFonts w:ascii="Times New Roman" w:hAnsi="Times New Roman" w:cs="Times New Roman"/>
          <w:sz w:val="24"/>
        </w:rPr>
      </w:pPr>
      <w:r w:rsidRPr="00B65013">
        <w:rPr>
          <w:rFonts w:ascii="Times New Roman" w:eastAsia="Times New Roman" w:hAnsi="Times New Roman" w:cs="Times New Roman"/>
          <w:sz w:val="24"/>
        </w:rPr>
        <w:t>CESER is a</w:t>
      </w:r>
      <w:r w:rsidR="00096841" w:rsidRPr="00B65013">
        <w:rPr>
          <w:rFonts w:ascii="Times New Roman" w:eastAsia="Times New Roman" w:hAnsi="Times New Roman" w:cs="Times New Roman"/>
          <w:sz w:val="24"/>
        </w:rPr>
        <w:t xml:space="preserve"> NASWA-affiliated </w:t>
      </w:r>
      <w:r w:rsidRPr="00B65013">
        <w:rPr>
          <w:rFonts w:ascii="Times New Roman" w:eastAsia="Times New Roman" w:hAnsi="Times New Roman" w:cs="Times New Roman"/>
          <w:sz w:val="24"/>
        </w:rPr>
        <w:t>education and research center focused on workforce development and UI issues</w:t>
      </w:r>
      <w:hyperlink r:id="rId17">
        <w:r w:rsidRPr="00B65013">
          <w:rPr>
            <w:rFonts w:ascii="Times New Roman" w:eastAsia="Times New Roman" w:hAnsi="Times New Roman" w:cs="Times New Roman"/>
            <w:sz w:val="24"/>
          </w:rPr>
          <w:t>.</w:t>
        </w:r>
      </w:hyperlink>
      <w:r w:rsidRPr="00B65013">
        <w:rPr>
          <w:rFonts w:ascii="Times New Roman" w:eastAsia="Times New Roman" w:hAnsi="Times New Roman" w:cs="Times New Roman"/>
          <w:sz w:val="24"/>
        </w:rPr>
        <w:t xml:space="preserve"> </w:t>
      </w:r>
      <w:r w:rsidR="007A033D" w:rsidRPr="00B65013">
        <w:rPr>
          <w:rFonts w:ascii="Times New Roman" w:eastAsia="Times New Roman" w:hAnsi="Times New Roman" w:cs="Times New Roman"/>
          <w:sz w:val="24"/>
        </w:rPr>
        <w:t xml:space="preserve">UI </w:t>
      </w:r>
      <w:r w:rsidRPr="00B65013">
        <w:rPr>
          <w:rFonts w:ascii="Times New Roman" w:eastAsia="Times New Roman" w:hAnsi="Times New Roman" w:cs="Times New Roman"/>
          <w:sz w:val="24"/>
        </w:rPr>
        <w:t xml:space="preserve">ITSC is an organization within CESER established in 1994 as a national resource by the USDOL to assist all state UI agencies in the area of UI Information Technology (IT); its website is: </w:t>
      </w:r>
      <w:hyperlink r:id="rId18">
        <w:r w:rsidRPr="00B65013">
          <w:rPr>
            <w:rFonts w:ascii="Times New Roman" w:eastAsia="Times New Roman" w:hAnsi="Times New Roman" w:cs="Times New Roman"/>
            <w:color w:val="0000FF"/>
            <w:sz w:val="24"/>
            <w:u w:val="single" w:color="0000FF"/>
          </w:rPr>
          <w:t>http://itsc.org/</w:t>
        </w:r>
      </w:hyperlink>
      <w:hyperlink r:id="rId19">
        <w:r w:rsidRPr="00B65013">
          <w:rPr>
            <w:rFonts w:ascii="Times New Roman" w:eastAsia="Times New Roman" w:hAnsi="Times New Roman" w:cs="Times New Roman"/>
            <w:sz w:val="24"/>
          </w:rPr>
          <w:t>.</w:t>
        </w:r>
      </w:hyperlink>
      <w:r w:rsidRPr="00B65013">
        <w:rPr>
          <w:rFonts w:ascii="Times New Roman" w:eastAsia="Times New Roman" w:hAnsi="Times New Roman" w:cs="Times New Roman"/>
          <w:sz w:val="24"/>
        </w:rPr>
        <w:t xml:space="preserve"> </w:t>
      </w:r>
    </w:p>
    <w:p w14:paraId="73646FB0"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6F1DA4FA" w14:textId="77777777" w:rsidR="00F15582" w:rsidRPr="00B65013" w:rsidRDefault="000D019C" w:rsidP="00B65013">
      <w:pPr>
        <w:pStyle w:val="Heading3"/>
        <w:spacing w:after="0" w:line="240" w:lineRule="auto"/>
        <w:ind w:left="-5"/>
        <w:rPr>
          <w:rFonts w:ascii="Times New Roman" w:hAnsi="Times New Roman" w:cs="Times New Roman"/>
        </w:rPr>
      </w:pPr>
      <w:bookmarkStart w:id="10" w:name="_Toc171339244"/>
      <w:bookmarkStart w:id="11" w:name="_Toc186476895"/>
      <w:r w:rsidRPr="00B65013">
        <w:rPr>
          <w:rFonts w:ascii="Times New Roman" w:hAnsi="Times New Roman" w:cs="Times New Roman"/>
        </w:rPr>
        <w:t>1.2.3 Overview – Unemployment Insurance</w:t>
      </w:r>
      <w:bookmarkEnd w:id="10"/>
      <w:bookmarkEnd w:id="11"/>
      <w:r w:rsidRPr="00B65013">
        <w:rPr>
          <w:rFonts w:ascii="Times New Roman" w:hAnsi="Times New Roman" w:cs="Times New Roman"/>
        </w:rPr>
        <w:t xml:space="preserve"> </w:t>
      </w:r>
    </w:p>
    <w:p w14:paraId="5F4EF657"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b/>
          <w:sz w:val="24"/>
        </w:rPr>
        <w:t xml:space="preserve"> </w:t>
      </w:r>
    </w:p>
    <w:p w14:paraId="09F71B17" w14:textId="7DB78A60" w:rsidR="00F15582" w:rsidRPr="00B65013" w:rsidRDefault="00B34C5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The</w:t>
      </w:r>
      <w:r w:rsidR="000D019C" w:rsidRPr="00B65013">
        <w:rPr>
          <w:rFonts w:ascii="Times New Roman" w:eastAsia="Times New Roman" w:hAnsi="Times New Roman" w:cs="Times New Roman"/>
          <w:sz w:val="24"/>
        </w:rPr>
        <w:t xml:space="preserve"> Federal-State UI Program provides UI benefits to eligible workers who are unemployed through no fault of their own (as determined under state law</w:t>
      </w:r>
      <w:r w:rsidR="009A1406" w:rsidRPr="00B65013">
        <w:rPr>
          <w:rFonts w:ascii="Times New Roman" w:eastAsia="Times New Roman" w:hAnsi="Times New Roman" w:cs="Times New Roman"/>
          <w:sz w:val="24"/>
        </w:rPr>
        <w:t>) and</w:t>
      </w:r>
      <w:r w:rsidR="000D019C" w:rsidRPr="00B65013">
        <w:rPr>
          <w:rFonts w:ascii="Times New Roman" w:eastAsia="Times New Roman" w:hAnsi="Times New Roman" w:cs="Times New Roman"/>
          <w:sz w:val="24"/>
        </w:rPr>
        <w:t xml:space="preserve"> meet other eligibility requirements of state law. UI payments (benefits) are intended to provide temporary and partial wage replacement to unemployed workers who meet the requirements of state law. </w:t>
      </w:r>
    </w:p>
    <w:p w14:paraId="3A5EF95D" w14:textId="4FE9362B" w:rsidR="00F15582" w:rsidRPr="00B65013" w:rsidRDefault="002C32C3" w:rsidP="00B65013">
      <w:pPr>
        <w:spacing w:after="0" w:line="240" w:lineRule="auto"/>
        <w:ind w:left="360"/>
        <w:rPr>
          <w:rFonts w:ascii="Times New Roman" w:hAnsi="Times New Roman" w:cs="Times New Roman"/>
          <w:sz w:val="24"/>
        </w:rPr>
      </w:pPr>
      <w:r>
        <w:rPr>
          <w:rFonts w:ascii="Times New Roman" w:eastAsia="Times New Roman" w:hAnsi="Times New Roman" w:cs="Times New Roman"/>
          <w:sz w:val="24"/>
        </w:rPr>
        <w:t xml:space="preserve"> </w:t>
      </w:r>
    </w:p>
    <w:p w14:paraId="689145AA" w14:textId="77777777" w:rsidR="00F15582" w:rsidRPr="00B65013" w:rsidRDefault="000D019C" w:rsidP="00A52C41">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The states play a major role in the UI Program, in particular: </w:t>
      </w:r>
    </w:p>
    <w:p w14:paraId="282A85A4"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0255BA3A" w14:textId="033F056A" w:rsidR="00F15582" w:rsidRPr="00B65013" w:rsidRDefault="000D019C" w:rsidP="00B65013">
      <w:pPr>
        <w:numPr>
          <w:ilvl w:val="0"/>
          <w:numId w:val="2"/>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Each </w:t>
      </w:r>
      <w:r w:rsidR="00CB33FA" w:rsidRPr="00B65013">
        <w:rPr>
          <w:rFonts w:ascii="Times New Roman" w:eastAsia="Times New Roman" w:hAnsi="Times New Roman" w:cs="Times New Roman"/>
          <w:sz w:val="24"/>
        </w:rPr>
        <w:t>s</w:t>
      </w:r>
      <w:r w:rsidRPr="00B65013">
        <w:rPr>
          <w:rFonts w:ascii="Times New Roman" w:eastAsia="Times New Roman" w:hAnsi="Times New Roman" w:cs="Times New Roman"/>
          <w:sz w:val="24"/>
        </w:rPr>
        <w:t xml:space="preserve">tate administers a separate UI program within guidelines established by </w:t>
      </w:r>
      <w:r w:rsidR="00CB33FA" w:rsidRPr="00B65013">
        <w:rPr>
          <w:rFonts w:ascii="Times New Roman" w:eastAsia="Times New Roman" w:hAnsi="Times New Roman" w:cs="Times New Roman"/>
          <w:sz w:val="24"/>
        </w:rPr>
        <w:t>f</w:t>
      </w:r>
      <w:r w:rsidRPr="00B65013">
        <w:rPr>
          <w:rFonts w:ascii="Times New Roman" w:eastAsia="Times New Roman" w:hAnsi="Times New Roman" w:cs="Times New Roman"/>
          <w:sz w:val="24"/>
        </w:rPr>
        <w:t>ederal law.</w:t>
      </w:r>
      <w:r w:rsidR="002C32C3">
        <w:rPr>
          <w:rFonts w:ascii="Times New Roman" w:eastAsia="Times New Roman" w:hAnsi="Times New Roman" w:cs="Times New Roman"/>
          <w:sz w:val="24"/>
        </w:rPr>
        <w:t xml:space="preserve"> </w:t>
      </w:r>
    </w:p>
    <w:p w14:paraId="2DD5E7C9" w14:textId="002F4B1D" w:rsidR="00F15582" w:rsidRPr="00B65013" w:rsidRDefault="000D019C" w:rsidP="00B65013">
      <w:pPr>
        <w:numPr>
          <w:ilvl w:val="0"/>
          <w:numId w:val="2"/>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Eligibility for UI, benefit amounts and the length of time benefits are available are determined by the </w:t>
      </w:r>
      <w:r w:rsidR="00CB33FA" w:rsidRPr="00B65013">
        <w:rPr>
          <w:rFonts w:ascii="Times New Roman" w:eastAsia="Times New Roman" w:hAnsi="Times New Roman" w:cs="Times New Roman"/>
          <w:sz w:val="24"/>
        </w:rPr>
        <w:t>s</w:t>
      </w:r>
      <w:r w:rsidRPr="00B65013">
        <w:rPr>
          <w:rFonts w:ascii="Times New Roman" w:eastAsia="Times New Roman" w:hAnsi="Times New Roman" w:cs="Times New Roman"/>
          <w:sz w:val="24"/>
        </w:rPr>
        <w:t>tate law under which UI claims are established.</w:t>
      </w:r>
      <w:r w:rsidR="002C32C3">
        <w:rPr>
          <w:rFonts w:ascii="Times New Roman" w:eastAsia="Times New Roman" w:hAnsi="Times New Roman" w:cs="Times New Roman"/>
          <w:sz w:val="24"/>
        </w:rPr>
        <w:t xml:space="preserve"> </w:t>
      </w:r>
    </w:p>
    <w:p w14:paraId="0229E404" w14:textId="054F0D12" w:rsidR="00F15582" w:rsidRPr="00B65013" w:rsidRDefault="000D019C" w:rsidP="00B65013">
      <w:pPr>
        <w:numPr>
          <w:ilvl w:val="0"/>
          <w:numId w:val="2"/>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In </w:t>
      </w:r>
      <w:proofErr w:type="gramStart"/>
      <w:r w:rsidRPr="00B65013">
        <w:rPr>
          <w:rFonts w:ascii="Times New Roman" w:eastAsia="Times New Roman" w:hAnsi="Times New Roman" w:cs="Times New Roman"/>
          <w:sz w:val="24"/>
        </w:rPr>
        <w:t>the majority of</w:t>
      </w:r>
      <w:proofErr w:type="gramEnd"/>
      <w:r w:rsidRPr="00B65013">
        <w:rPr>
          <w:rFonts w:ascii="Times New Roman" w:eastAsia="Times New Roman" w:hAnsi="Times New Roman" w:cs="Times New Roman"/>
          <w:sz w:val="24"/>
        </w:rPr>
        <w:t xml:space="preserve"> </w:t>
      </w:r>
      <w:r w:rsidR="00CB33FA" w:rsidRPr="00B65013">
        <w:rPr>
          <w:rFonts w:ascii="Times New Roman" w:eastAsia="Times New Roman" w:hAnsi="Times New Roman" w:cs="Times New Roman"/>
          <w:sz w:val="24"/>
        </w:rPr>
        <w:t>s</w:t>
      </w:r>
      <w:r w:rsidRPr="00B65013">
        <w:rPr>
          <w:rFonts w:ascii="Times New Roman" w:eastAsia="Times New Roman" w:hAnsi="Times New Roman" w:cs="Times New Roman"/>
          <w:sz w:val="24"/>
        </w:rPr>
        <w:t>tates, benefit funding is based solely on a tax imposed on employers</w:t>
      </w:r>
      <w:r w:rsidRPr="00B65013">
        <w:rPr>
          <w:rFonts w:ascii="Times New Roman" w:eastAsia="Times New Roman" w:hAnsi="Times New Roman" w:cs="Times New Roman"/>
          <w:b/>
          <w:sz w:val="24"/>
        </w:rPr>
        <w:t>.</w:t>
      </w:r>
      <w:r w:rsidRPr="00B65013">
        <w:rPr>
          <w:rFonts w:ascii="Times New Roman" w:eastAsia="Times New Roman" w:hAnsi="Times New Roman" w:cs="Times New Roman"/>
          <w:sz w:val="24"/>
        </w:rPr>
        <w:t xml:space="preserve"> (Three (3) </w:t>
      </w:r>
      <w:r w:rsidR="00CB33FA" w:rsidRPr="00B65013">
        <w:rPr>
          <w:rFonts w:ascii="Times New Roman" w:eastAsia="Times New Roman" w:hAnsi="Times New Roman" w:cs="Times New Roman"/>
          <w:sz w:val="24"/>
        </w:rPr>
        <w:t>s</w:t>
      </w:r>
      <w:r w:rsidRPr="00B65013">
        <w:rPr>
          <w:rFonts w:ascii="Times New Roman" w:eastAsia="Times New Roman" w:hAnsi="Times New Roman" w:cs="Times New Roman"/>
          <w:sz w:val="24"/>
        </w:rPr>
        <w:t xml:space="preserve">tates require minimal employee contributions.) </w:t>
      </w:r>
    </w:p>
    <w:p w14:paraId="1C1D1757"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50A595BD" w14:textId="77777777" w:rsidR="00B106BE" w:rsidRPr="00B65013" w:rsidRDefault="00B106BE" w:rsidP="00B65013">
      <w:pPr>
        <w:spacing w:after="0" w:line="240" w:lineRule="auto"/>
        <w:ind w:hanging="10"/>
        <w:rPr>
          <w:rFonts w:ascii="Times New Roman" w:hAnsi="Times New Roman" w:cs="Times New Roman"/>
          <w:sz w:val="24"/>
        </w:rPr>
      </w:pPr>
      <w:r w:rsidRPr="00B65013">
        <w:rPr>
          <w:rFonts w:ascii="Times New Roman" w:eastAsia="Times New Roman" w:hAnsi="Times New Roman" w:cs="Times New Roman"/>
          <w:sz w:val="24"/>
        </w:rPr>
        <w:t>When an individual desires to obtain UI benefits, the individual must file a claim with the state. The state will then determine the claimant’s eligibility, and if the claimant is eligible provide benefits to the claimant, following a Weekly Claim Certification process. Some details for these steps are provided below.</w:t>
      </w:r>
    </w:p>
    <w:p w14:paraId="7B6E440E" w14:textId="77777777" w:rsidR="00B106BE" w:rsidRDefault="00B106BE" w:rsidP="00B65013">
      <w:pPr>
        <w:spacing w:after="0" w:line="240" w:lineRule="auto"/>
        <w:ind w:left="36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 </w:t>
      </w:r>
    </w:p>
    <w:p w14:paraId="0F7673DC" w14:textId="77777777" w:rsidR="00BC4222" w:rsidRDefault="00BC4222" w:rsidP="00B65013">
      <w:pPr>
        <w:spacing w:after="0" w:line="240" w:lineRule="auto"/>
        <w:ind w:left="360"/>
        <w:rPr>
          <w:rFonts w:ascii="Times New Roman" w:eastAsia="Times New Roman" w:hAnsi="Times New Roman" w:cs="Times New Roman"/>
          <w:sz w:val="24"/>
        </w:rPr>
      </w:pPr>
    </w:p>
    <w:p w14:paraId="5D9C1D0A" w14:textId="77777777" w:rsidR="00BC4222" w:rsidRPr="00B65013" w:rsidRDefault="00BC4222" w:rsidP="00B65013">
      <w:pPr>
        <w:spacing w:after="0" w:line="240" w:lineRule="auto"/>
        <w:ind w:left="360"/>
        <w:rPr>
          <w:rFonts w:ascii="Times New Roman" w:hAnsi="Times New Roman" w:cs="Times New Roman"/>
          <w:sz w:val="24"/>
        </w:rPr>
      </w:pPr>
    </w:p>
    <w:p w14:paraId="5035C977" w14:textId="77777777"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lastRenderedPageBreak/>
        <w:t xml:space="preserve">Filing a Claim: </w:t>
      </w:r>
    </w:p>
    <w:p w14:paraId="3A7EC827" w14:textId="77777777" w:rsidR="00B106BE" w:rsidRPr="00B65013" w:rsidRDefault="00B106BE"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2CD1458E" w14:textId="77777777"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Individuals can contact their respective state UI Agency as soon as possible after becoming unemployed to begin the claim filing process. Generally, a claim may be filed by telephone or over the Internet. Individuals can obtain assistance filing claims in local career one-stop centers.</w:t>
      </w:r>
      <w:r w:rsidRPr="00B65013">
        <w:rPr>
          <w:rFonts w:ascii="Times New Roman" w:eastAsia="Times New Roman" w:hAnsi="Times New Roman" w:cs="Times New Roman"/>
          <w:b/>
          <w:sz w:val="24"/>
        </w:rPr>
        <w:t xml:space="preserve"> </w:t>
      </w:r>
    </w:p>
    <w:p w14:paraId="736613B4" w14:textId="77777777" w:rsidR="00B106BE" w:rsidRPr="00B65013" w:rsidRDefault="00B106BE" w:rsidP="00B65013">
      <w:pPr>
        <w:spacing w:after="0" w:line="240" w:lineRule="auto"/>
        <w:ind w:left="720"/>
        <w:rPr>
          <w:rFonts w:ascii="Times New Roman" w:eastAsia="Times New Roman" w:hAnsi="Times New Roman" w:cs="Times New Roman"/>
          <w:b/>
          <w:sz w:val="24"/>
        </w:rPr>
      </w:pPr>
    </w:p>
    <w:p w14:paraId="2E0EC64B" w14:textId="77777777"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 xml:space="preserve">Eligibility: </w:t>
      </w:r>
    </w:p>
    <w:p w14:paraId="07DA064A" w14:textId="77777777" w:rsidR="00B106BE" w:rsidRPr="00B65013" w:rsidRDefault="00B106BE"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522FEC98" w14:textId="7D567A73"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 xml:space="preserve">Individuals must meet the state requirements for wages earned or time worked during an established </w:t>
      </w:r>
      <w:proofErr w:type="gramStart"/>
      <w:r w:rsidRPr="00B65013">
        <w:rPr>
          <w:rFonts w:ascii="Times New Roman" w:eastAsia="Times New Roman" w:hAnsi="Times New Roman" w:cs="Times New Roman"/>
          <w:sz w:val="24"/>
        </w:rPr>
        <w:t>period of time</w:t>
      </w:r>
      <w:proofErr w:type="gramEnd"/>
      <w:r w:rsidRPr="00B65013">
        <w:rPr>
          <w:rFonts w:ascii="Times New Roman" w:eastAsia="Times New Roman" w:hAnsi="Times New Roman" w:cs="Times New Roman"/>
          <w:sz w:val="24"/>
        </w:rPr>
        <w:t xml:space="preserve"> referred to as a "base period". (In most states, this is usually the first four (4) out of the last five (5) completed calendar quarters prior to the time that the claim is filed.)</w:t>
      </w:r>
      <w:r w:rsidR="002C32C3">
        <w:rPr>
          <w:rFonts w:ascii="Times New Roman" w:eastAsia="Times New Roman" w:hAnsi="Times New Roman" w:cs="Times New Roman"/>
          <w:sz w:val="24"/>
        </w:rPr>
        <w:t xml:space="preserve"> </w:t>
      </w:r>
    </w:p>
    <w:p w14:paraId="13946767" w14:textId="77777777" w:rsidR="00B106BE" w:rsidRPr="00B65013" w:rsidRDefault="00B106BE"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3F4F8846" w14:textId="77777777"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 xml:space="preserve">Individuals must be determined to be unemployed through no fault of their own </w:t>
      </w:r>
    </w:p>
    <w:p w14:paraId="4F4700E0" w14:textId="0C725A0D" w:rsidR="00B106BE" w:rsidRDefault="00B106BE" w:rsidP="002C32C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w:t>
      </w:r>
      <w:proofErr w:type="gramStart"/>
      <w:r w:rsidRPr="00B65013">
        <w:rPr>
          <w:rFonts w:ascii="Times New Roman" w:eastAsia="Times New Roman" w:hAnsi="Times New Roman" w:cs="Times New Roman"/>
          <w:sz w:val="24"/>
        </w:rPr>
        <w:t>determined</w:t>
      </w:r>
      <w:proofErr w:type="gramEnd"/>
      <w:r w:rsidRPr="00B65013">
        <w:rPr>
          <w:rFonts w:ascii="Times New Roman" w:eastAsia="Times New Roman" w:hAnsi="Times New Roman" w:cs="Times New Roman"/>
          <w:sz w:val="24"/>
        </w:rPr>
        <w:t xml:space="preserve"> under state law), and meet other eligibility requirements of state law.</w:t>
      </w:r>
      <w:r w:rsidR="002C32C3">
        <w:rPr>
          <w:rFonts w:ascii="Times New Roman" w:eastAsia="Times New Roman" w:hAnsi="Times New Roman" w:cs="Times New Roman"/>
          <w:sz w:val="24"/>
        </w:rPr>
        <w:t xml:space="preserve"> </w:t>
      </w:r>
    </w:p>
    <w:p w14:paraId="749BAA51" w14:textId="77777777" w:rsidR="002C32C3" w:rsidRPr="00B65013" w:rsidRDefault="002C32C3" w:rsidP="002C32C3">
      <w:pPr>
        <w:spacing w:after="0" w:line="240" w:lineRule="auto"/>
        <w:ind w:left="355" w:hanging="10"/>
        <w:rPr>
          <w:rFonts w:ascii="Times New Roman" w:hAnsi="Times New Roman" w:cs="Times New Roman"/>
          <w:sz w:val="24"/>
        </w:rPr>
      </w:pPr>
    </w:p>
    <w:p w14:paraId="71F969DD" w14:textId="77777777"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 xml:space="preserve">Benefits: </w:t>
      </w:r>
    </w:p>
    <w:p w14:paraId="085F30FC" w14:textId="77777777" w:rsidR="00B106BE" w:rsidRPr="00B65013" w:rsidRDefault="00B106BE"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46E6E406" w14:textId="77777777"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 xml:space="preserve">In general, benefits are based on a percentage of an individual's earnings over a recent 52-week period up to a state maximum amount. </w:t>
      </w:r>
    </w:p>
    <w:p w14:paraId="22C6A807" w14:textId="77777777" w:rsidR="00B106BE" w:rsidRPr="00B65013" w:rsidRDefault="00B106BE"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3A28D2F5" w14:textId="5C9939B9" w:rsidR="00B106BE" w:rsidRPr="00B65013" w:rsidRDefault="00B106BE" w:rsidP="00B65013">
      <w:pPr>
        <w:numPr>
          <w:ilvl w:val="0"/>
          <w:numId w:val="3"/>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Benefits can be paid for a maximum of 26 weeks in most states.</w:t>
      </w:r>
      <w:r w:rsidR="002C32C3">
        <w:rPr>
          <w:rFonts w:ascii="Times New Roman" w:eastAsia="Times New Roman" w:hAnsi="Times New Roman" w:cs="Times New Roman"/>
          <w:sz w:val="24"/>
        </w:rPr>
        <w:t xml:space="preserve"> </w:t>
      </w:r>
    </w:p>
    <w:p w14:paraId="4B31E69B" w14:textId="5A9EB368" w:rsidR="00B106BE" w:rsidRPr="00B65013" w:rsidRDefault="00B106BE" w:rsidP="00B65013">
      <w:pPr>
        <w:numPr>
          <w:ilvl w:val="0"/>
          <w:numId w:val="3"/>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Additional weeks of benefits may be available during times of high unemployment.</w:t>
      </w:r>
      <w:r w:rsidR="002C32C3">
        <w:rPr>
          <w:rFonts w:ascii="Times New Roman" w:eastAsia="Times New Roman" w:hAnsi="Times New Roman" w:cs="Times New Roman"/>
          <w:sz w:val="24"/>
        </w:rPr>
        <w:t xml:space="preserve"> </w:t>
      </w:r>
    </w:p>
    <w:p w14:paraId="5468ADD6" w14:textId="77777777" w:rsidR="00B106BE" w:rsidRPr="00B65013" w:rsidRDefault="00B106BE" w:rsidP="00B65013">
      <w:pPr>
        <w:numPr>
          <w:ilvl w:val="0"/>
          <w:numId w:val="3"/>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Some states provide additional benefits for specific purposes. </w:t>
      </w:r>
    </w:p>
    <w:p w14:paraId="4EE1C94D" w14:textId="77777777" w:rsidR="00B106BE" w:rsidRPr="00B65013" w:rsidRDefault="00B106BE" w:rsidP="00B65013">
      <w:pPr>
        <w:spacing w:after="0" w:line="240" w:lineRule="auto"/>
        <w:ind w:left="720"/>
        <w:rPr>
          <w:rFonts w:ascii="Times New Roman" w:eastAsia="Times New Roman" w:hAnsi="Times New Roman" w:cs="Times New Roman"/>
          <w:b/>
          <w:sz w:val="24"/>
        </w:rPr>
      </w:pPr>
    </w:p>
    <w:p w14:paraId="46F471A7" w14:textId="77777777" w:rsidR="00B106BE" w:rsidRPr="00B65013" w:rsidRDefault="00B106BE"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Weekly Claim Certification: </w:t>
      </w:r>
    </w:p>
    <w:p w14:paraId="2AB8F5FA" w14:textId="77777777" w:rsidR="00B106BE" w:rsidRPr="00B65013" w:rsidRDefault="00B106BE"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14C1374A" w14:textId="77777777"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 xml:space="preserve">In addition to an initial claim application, the claimant must certify on a weekly or bi-weekly basis (depending on state procedures) that they are still unemployed and continue to meet eligibility requirements. </w:t>
      </w:r>
    </w:p>
    <w:p w14:paraId="5372BF97" w14:textId="77777777" w:rsidR="00B106BE" w:rsidRPr="00B65013" w:rsidRDefault="00B106BE"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742CD60D" w14:textId="77777777" w:rsidR="00B106BE" w:rsidRPr="00B65013" w:rsidRDefault="00B106BE"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sz w:val="24"/>
        </w:rPr>
        <w:t xml:space="preserve">The following is an example business process flow. (Business process flows may vary from state to state.) </w:t>
      </w:r>
    </w:p>
    <w:p w14:paraId="771C9486" w14:textId="77777777" w:rsidR="00B106BE" w:rsidRPr="00B65013" w:rsidRDefault="00B106BE"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1E7AD6C9" w14:textId="77777777" w:rsidR="00B106BE" w:rsidRPr="00B65013" w:rsidRDefault="00B106BE" w:rsidP="00B65013">
      <w:pPr>
        <w:numPr>
          <w:ilvl w:val="0"/>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On a weekly/bi-weekly basis, the claimant will contact the local office by phone or internet to file for continued benefits. </w:t>
      </w:r>
    </w:p>
    <w:p w14:paraId="698EAB78" w14:textId="77777777" w:rsidR="00B106BE" w:rsidRPr="00B65013" w:rsidRDefault="00B106BE" w:rsidP="00B65013">
      <w:pPr>
        <w:numPr>
          <w:ilvl w:val="1"/>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The claimant’s identity is verified for security </w:t>
      </w:r>
    </w:p>
    <w:p w14:paraId="2154FB41" w14:textId="7DDA32C0" w:rsidR="00B106BE" w:rsidRPr="00B65013" w:rsidRDefault="00B106BE" w:rsidP="00B65013">
      <w:pPr>
        <w:numPr>
          <w:ilvl w:val="1"/>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The system verifies that the claimant is in active claim status and has a balance of funds available.</w:t>
      </w:r>
    </w:p>
    <w:p w14:paraId="5437AC3A" w14:textId="77777777" w:rsidR="00B106BE" w:rsidRPr="00B65013" w:rsidRDefault="00B106BE" w:rsidP="00B65013">
      <w:pPr>
        <w:numPr>
          <w:ilvl w:val="0"/>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The claimant will answer a series of questions to determine if they are eligible for benefits for the week of unemployment claimed: </w:t>
      </w:r>
    </w:p>
    <w:p w14:paraId="76D70F13" w14:textId="77777777" w:rsidR="00B106BE" w:rsidRPr="00B65013" w:rsidRDefault="00B106BE" w:rsidP="00B65013">
      <w:pPr>
        <w:numPr>
          <w:ilvl w:val="1"/>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Is the claimant able and available for work? </w:t>
      </w:r>
    </w:p>
    <w:p w14:paraId="336A3C39" w14:textId="2AB79522" w:rsidR="00B106BE" w:rsidRPr="00B65013" w:rsidRDefault="00B106BE" w:rsidP="00B65013">
      <w:pPr>
        <w:numPr>
          <w:ilvl w:val="1"/>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Did the claimant look for work?</w:t>
      </w:r>
      <w:r w:rsidR="002C32C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 xml:space="preserve">(Names and addresses of contacts made may be required.) </w:t>
      </w:r>
    </w:p>
    <w:p w14:paraId="0D9514FA" w14:textId="77777777" w:rsidR="00B106BE" w:rsidRPr="00B65013" w:rsidRDefault="00B106BE" w:rsidP="00B65013">
      <w:pPr>
        <w:numPr>
          <w:ilvl w:val="1"/>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Did the claimant refuse work offered? </w:t>
      </w:r>
    </w:p>
    <w:p w14:paraId="2B526C20" w14:textId="77777777" w:rsidR="00B106BE" w:rsidRPr="00B65013" w:rsidRDefault="00B106BE" w:rsidP="00B65013">
      <w:pPr>
        <w:numPr>
          <w:ilvl w:val="1"/>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Did the claimant return to work? </w:t>
      </w:r>
    </w:p>
    <w:p w14:paraId="140ACF09" w14:textId="21C0B61A" w:rsidR="00B106BE" w:rsidRPr="00B65013" w:rsidRDefault="00B106BE" w:rsidP="00B65013">
      <w:pPr>
        <w:numPr>
          <w:ilvl w:val="1"/>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lastRenderedPageBreak/>
        <w:t>Did the claimant earn wages during the week?</w:t>
      </w:r>
      <w:r w:rsidR="002C32C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 xml:space="preserve">What is the </w:t>
      </w:r>
      <w:proofErr w:type="gramStart"/>
      <w:r w:rsidRPr="00B65013">
        <w:rPr>
          <w:rFonts w:ascii="Times New Roman" w:eastAsia="Times New Roman" w:hAnsi="Times New Roman" w:cs="Times New Roman"/>
          <w:sz w:val="24"/>
        </w:rPr>
        <w:t>amount</w:t>
      </w:r>
      <w:proofErr w:type="gramEnd"/>
      <w:r w:rsidRPr="00B65013">
        <w:rPr>
          <w:rFonts w:ascii="Times New Roman" w:eastAsia="Times New Roman" w:hAnsi="Times New Roman" w:cs="Times New Roman"/>
          <w:sz w:val="24"/>
        </w:rPr>
        <w:t xml:space="preserve"> of gross wages earned?</w:t>
      </w:r>
      <w:r w:rsidR="002C32C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Is the claimant still working?</w:t>
      </w:r>
      <w:r w:rsidR="002C32C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 xml:space="preserve">Is work still available? </w:t>
      </w:r>
    </w:p>
    <w:p w14:paraId="7DB543B7" w14:textId="3BC8C203" w:rsidR="00B106BE" w:rsidRPr="00B65013" w:rsidRDefault="00B106BE" w:rsidP="00B65013">
      <w:pPr>
        <w:spacing w:after="0" w:line="240" w:lineRule="auto"/>
        <w:ind w:left="68" w:right="279" w:hanging="10"/>
        <w:jc w:val="center"/>
        <w:rPr>
          <w:rFonts w:ascii="Times New Roman" w:hAnsi="Times New Roman" w:cs="Times New Roman"/>
          <w:sz w:val="24"/>
        </w:rPr>
      </w:pPr>
      <w:r w:rsidRPr="00B65013">
        <w:rPr>
          <w:rFonts w:ascii="Times New Roman" w:eastAsia="Times New Roman" w:hAnsi="Times New Roman" w:cs="Times New Roman"/>
          <w:sz w:val="24"/>
        </w:rPr>
        <w:t>(Name and address of the employer may be required.)</w:t>
      </w:r>
    </w:p>
    <w:p w14:paraId="2DF3AD35" w14:textId="77777777" w:rsidR="00B106BE" w:rsidRPr="00B65013" w:rsidRDefault="00B106BE" w:rsidP="00B65013">
      <w:pPr>
        <w:numPr>
          <w:ilvl w:val="0"/>
          <w:numId w:val="4"/>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Based on the claimant’s responses to the questions asked on the weekly claim certification, the state UI agency determines eligibility for payment of benefits, and if applicable, a benefit amount is calculated based on the claimant’s weekly benefit amount (established as part of the monetary determination process) and wages reported by the claimant.</w:t>
      </w:r>
    </w:p>
    <w:p w14:paraId="09C3172E" w14:textId="77A75D3C" w:rsidR="00F15582" w:rsidRPr="00B65013" w:rsidRDefault="00F15582" w:rsidP="00B65013">
      <w:pPr>
        <w:spacing w:after="0" w:line="240" w:lineRule="auto"/>
        <w:rPr>
          <w:rFonts w:ascii="Times New Roman" w:hAnsi="Times New Roman" w:cs="Times New Roman"/>
          <w:sz w:val="24"/>
        </w:rPr>
      </w:pPr>
    </w:p>
    <w:p w14:paraId="1C5D0120" w14:textId="41767327" w:rsidR="00F15582" w:rsidRPr="00B65013" w:rsidRDefault="000D019C" w:rsidP="003D1E38">
      <w:pPr>
        <w:pStyle w:val="Heading1"/>
        <w:tabs>
          <w:tab w:val="center" w:pos="1827"/>
        </w:tabs>
        <w:spacing w:line="240" w:lineRule="auto"/>
        <w:ind w:left="-15" w:firstLine="0"/>
        <w:rPr>
          <w:rFonts w:ascii="Times New Roman" w:hAnsi="Times New Roman" w:cs="Times New Roman"/>
          <w:sz w:val="24"/>
        </w:rPr>
      </w:pPr>
      <w:bookmarkStart w:id="12" w:name="_Toc171339245"/>
      <w:bookmarkStart w:id="13" w:name="_Toc186476896"/>
      <w:r w:rsidRPr="00B65013">
        <w:rPr>
          <w:rFonts w:ascii="Times New Roman" w:hAnsi="Times New Roman" w:cs="Times New Roman"/>
          <w:sz w:val="24"/>
        </w:rPr>
        <w:t>2</w:t>
      </w:r>
      <w:r w:rsidR="003D1E38">
        <w:rPr>
          <w:rFonts w:ascii="Times New Roman" w:hAnsi="Times New Roman" w:cs="Times New Roman"/>
          <w:sz w:val="24"/>
        </w:rPr>
        <w:tab/>
      </w:r>
      <w:r w:rsidRPr="00B65013">
        <w:rPr>
          <w:rFonts w:ascii="Times New Roman" w:hAnsi="Times New Roman" w:cs="Times New Roman"/>
          <w:sz w:val="24"/>
        </w:rPr>
        <w:t>General Conditions</w:t>
      </w:r>
      <w:bookmarkEnd w:id="12"/>
      <w:bookmarkEnd w:id="13"/>
      <w:r w:rsidR="00DE002C">
        <w:rPr>
          <w:rFonts w:ascii="Times New Roman" w:hAnsi="Times New Roman" w:cs="Times New Roman"/>
          <w:sz w:val="24"/>
        </w:rPr>
        <w:br/>
      </w:r>
    </w:p>
    <w:p w14:paraId="3700F20E" w14:textId="4B7C5A57"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This RFP is not an offer to contract. Acceptance of a response neither commits</w:t>
      </w:r>
      <w:r w:rsidRPr="00B65013">
        <w:rPr>
          <w:rFonts w:ascii="Times New Roman" w:eastAsia="Times New Roman" w:hAnsi="Times New Roman" w:cs="Times New Roman"/>
          <w:b/>
          <w:sz w:val="24"/>
        </w:rPr>
        <w:t xml:space="preserve"> </w:t>
      </w:r>
      <w:r w:rsidR="000E13B5" w:rsidRPr="00B65013">
        <w:rPr>
          <w:rFonts w:ascii="Times New Roman" w:eastAsia="Times New Roman" w:hAnsi="Times New Roman" w:cs="Times New Roman"/>
          <w:sz w:val="24"/>
        </w:rPr>
        <w:t>CESER</w:t>
      </w:r>
      <w:r w:rsidR="00807588" w:rsidRPr="00B6501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to award a contract to any vendor, even if all requirements stated in this RFP are met, nor limits</w:t>
      </w:r>
      <w:r w:rsidRPr="00B65013">
        <w:rPr>
          <w:rFonts w:ascii="Times New Roman" w:eastAsia="Times New Roman" w:hAnsi="Times New Roman" w:cs="Times New Roman"/>
          <w:b/>
          <w:sz w:val="24"/>
        </w:rPr>
        <w:t xml:space="preserve"> </w:t>
      </w:r>
      <w:r w:rsidRPr="00B65013">
        <w:rPr>
          <w:rFonts w:ascii="Times New Roman" w:eastAsia="Times New Roman" w:hAnsi="Times New Roman" w:cs="Times New Roman"/>
          <w:sz w:val="24"/>
        </w:rPr>
        <w:t xml:space="preserve">our right to negotiate in our best interest. </w:t>
      </w:r>
      <w:r w:rsidR="00807588" w:rsidRPr="00B65013">
        <w:rPr>
          <w:rFonts w:ascii="Times New Roman" w:eastAsia="Times New Roman" w:hAnsi="Times New Roman" w:cs="Times New Roman"/>
          <w:sz w:val="24"/>
        </w:rPr>
        <w:t xml:space="preserve">CESER </w:t>
      </w:r>
      <w:r w:rsidRPr="00B65013">
        <w:rPr>
          <w:rFonts w:ascii="Times New Roman" w:eastAsia="Times New Roman" w:hAnsi="Times New Roman" w:cs="Times New Roman"/>
          <w:sz w:val="24"/>
        </w:rPr>
        <w:t>reserves the right to contract with a vendor for reasons other than lowest price.</w:t>
      </w:r>
      <w:r w:rsidR="00B752C2">
        <w:rPr>
          <w:rFonts w:ascii="Times New Roman" w:eastAsia="Times New Roman" w:hAnsi="Times New Roman" w:cs="Times New Roman"/>
          <w:sz w:val="24"/>
        </w:rPr>
        <w:br/>
      </w:r>
    </w:p>
    <w:p w14:paraId="3A52DD3A" w14:textId="7C6074BF"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Respondents must address all sections of this RFP.</w:t>
      </w:r>
      <w:r w:rsidR="00B752C2">
        <w:rPr>
          <w:rFonts w:ascii="Times New Roman" w:eastAsia="Times New Roman" w:hAnsi="Times New Roman" w:cs="Times New Roman"/>
          <w:sz w:val="24"/>
        </w:rPr>
        <w:br/>
      </w:r>
    </w:p>
    <w:p w14:paraId="17FDC141" w14:textId="77777777"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 xml:space="preserve">Failure to answer any question in this RFP may subject the response to disqualification. Failure to meet a qualification or requirement will not necessarily subject a response to disqualification. </w:t>
      </w:r>
    </w:p>
    <w:p w14:paraId="7CEBA384"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76ECF509" w14:textId="05F3D556" w:rsidR="00F15582" w:rsidRPr="00B65013" w:rsidRDefault="000D019C" w:rsidP="00B65013">
      <w:pPr>
        <w:pStyle w:val="Heading2"/>
        <w:spacing w:after="0" w:line="240" w:lineRule="auto"/>
        <w:ind w:left="-5"/>
        <w:rPr>
          <w:rFonts w:ascii="Times New Roman" w:hAnsi="Times New Roman" w:cs="Times New Roman"/>
        </w:rPr>
      </w:pPr>
      <w:bookmarkStart w:id="14" w:name="_Toc171339246"/>
      <w:bookmarkStart w:id="15" w:name="_Toc186476897"/>
      <w:r w:rsidRPr="00B65013">
        <w:rPr>
          <w:rFonts w:ascii="Times New Roman" w:hAnsi="Times New Roman" w:cs="Times New Roman"/>
        </w:rPr>
        <w:t>2.1 Valid Period of Offer</w:t>
      </w:r>
      <w:bookmarkEnd w:id="14"/>
      <w:bookmarkEnd w:id="15"/>
      <w:r w:rsidR="00DE002C">
        <w:rPr>
          <w:rFonts w:ascii="Times New Roman" w:hAnsi="Times New Roman" w:cs="Times New Roman"/>
        </w:rPr>
        <w:br/>
      </w:r>
    </w:p>
    <w:p w14:paraId="7B8164A9" w14:textId="573764FC" w:rsidR="00F15582" w:rsidRPr="00B65013" w:rsidRDefault="000D019C" w:rsidP="00B65013">
      <w:pPr>
        <w:spacing w:after="0" w:line="240" w:lineRule="auto"/>
        <w:ind w:hanging="10"/>
        <w:rPr>
          <w:rFonts w:ascii="Times New Roman" w:hAnsi="Times New Roman" w:cs="Times New Roman"/>
          <w:sz w:val="24"/>
        </w:rPr>
      </w:pPr>
      <w:r w:rsidRPr="00B65013">
        <w:rPr>
          <w:rFonts w:ascii="Times New Roman" w:eastAsia="Times New Roman" w:hAnsi="Times New Roman" w:cs="Times New Roman"/>
          <w:sz w:val="24"/>
        </w:rPr>
        <w:t xml:space="preserve">The pricing, terms, and conditions stated in your response must remain valid for 90 days from the date of delivery of the response to </w:t>
      </w:r>
      <w:r w:rsidR="00AD2964" w:rsidRPr="00B65013">
        <w:rPr>
          <w:rFonts w:ascii="Times New Roman" w:eastAsia="Times New Roman" w:hAnsi="Times New Roman" w:cs="Times New Roman"/>
          <w:sz w:val="24"/>
        </w:rPr>
        <w:t>CESER</w:t>
      </w:r>
      <w:r w:rsidR="002E2F4A" w:rsidRPr="00B65013">
        <w:rPr>
          <w:rFonts w:ascii="Times New Roman" w:eastAsia="Times New Roman" w:hAnsi="Times New Roman" w:cs="Times New Roman"/>
          <w:sz w:val="24"/>
        </w:rPr>
        <w:t>.</w:t>
      </w:r>
      <w:r w:rsidRPr="00B65013">
        <w:rPr>
          <w:rFonts w:ascii="Times New Roman" w:eastAsia="Times New Roman" w:hAnsi="Times New Roman" w:cs="Times New Roman"/>
          <w:sz w:val="24"/>
        </w:rPr>
        <w:t xml:space="preserve"> </w:t>
      </w:r>
    </w:p>
    <w:p w14:paraId="2DFF941E" w14:textId="70F497AF" w:rsidR="00F15582" w:rsidRPr="00B65013" w:rsidRDefault="002C32C3" w:rsidP="00B65013">
      <w:pPr>
        <w:spacing w:after="0" w:line="240" w:lineRule="auto"/>
        <w:ind w:left="360"/>
        <w:rPr>
          <w:rFonts w:ascii="Times New Roman" w:hAnsi="Times New Roman" w:cs="Times New Roman"/>
          <w:sz w:val="24"/>
        </w:rPr>
      </w:pPr>
      <w:r>
        <w:rPr>
          <w:rFonts w:ascii="Times New Roman" w:eastAsia="Times New Roman" w:hAnsi="Times New Roman" w:cs="Times New Roman"/>
          <w:sz w:val="24"/>
        </w:rPr>
        <w:t xml:space="preserve"> </w:t>
      </w:r>
    </w:p>
    <w:p w14:paraId="40E20BF4" w14:textId="4C6B89F1" w:rsidR="00F15582" w:rsidRPr="00B65013" w:rsidRDefault="000D019C" w:rsidP="00B65013">
      <w:pPr>
        <w:pStyle w:val="Heading2"/>
        <w:spacing w:after="0" w:line="240" w:lineRule="auto"/>
        <w:ind w:left="-5"/>
        <w:rPr>
          <w:rFonts w:ascii="Times New Roman" w:hAnsi="Times New Roman" w:cs="Times New Roman"/>
        </w:rPr>
      </w:pPr>
      <w:bookmarkStart w:id="16" w:name="_Toc171339247"/>
      <w:bookmarkStart w:id="17" w:name="_Toc186476898"/>
      <w:r w:rsidRPr="00B65013">
        <w:rPr>
          <w:rFonts w:ascii="Times New Roman" w:hAnsi="Times New Roman" w:cs="Times New Roman"/>
        </w:rPr>
        <w:t>2.2 Confidentiality/Non-Disclosure</w:t>
      </w:r>
      <w:bookmarkEnd w:id="16"/>
      <w:bookmarkEnd w:id="17"/>
      <w:r w:rsidR="00DE002C">
        <w:rPr>
          <w:rFonts w:ascii="Times New Roman" w:hAnsi="Times New Roman" w:cs="Times New Roman"/>
        </w:rPr>
        <w:br/>
      </w:r>
    </w:p>
    <w:p w14:paraId="3AF16D4D" w14:textId="5A7AE2F9" w:rsidR="00F15582" w:rsidRPr="00B65013" w:rsidRDefault="000D019C" w:rsidP="00B65013">
      <w:pPr>
        <w:spacing w:after="0" w:line="240" w:lineRule="auto"/>
        <w:ind w:hanging="10"/>
        <w:rPr>
          <w:rFonts w:ascii="Times New Roman" w:hAnsi="Times New Roman" w:cs="Times New Roman"/>
          <w:sz w:val="24"/>
        </w:rPr>
      </w:pPr>
      <w:r w:rsidRPr="00B65013">
        <w:rPr>
          <w:rFonts w:ascii="Times New Roman" w:eastAsia="Times New Roman" w:hAnsi="Times New Roman" w:cs="Times New Roman"/>
          <w:sz w:val="24"/>
        </w:rPr>
        <w:t xml:space="preserve">Please refer to Attachment B – </w:t>
      </w:r>
      <w:r w:rsidR="00B57DDB" w:rsidRPr="00B65013">
        <w:rPr>
          <w:rFonts w:ascii="Times New Roman" w:eastAsia="Times New Roman" w:hAnsi="Times New Roman" w:cs="Times New Roman"/>
          <w:sz w:val="24"/>
        </w:rPr>
        <w:t xml:space="preserve">CESER </w:t>
      </w:r>
      <w:r w:rsidR="00B56769" w:rsidRPr="00B65013">
        <w:rPr>
          <w:rFonts w:ascii="Times New Roman" w:eastAsia="Times New Roman" w:hAnsi="Times New Roman" w:cs="Times New Roman"/>
          <w:sz w:val="24"/>
        </w:rPr>
        <w:t>General</w:t>
      </w:r>
      <w:r w:rsidR="007A3620" w:rsidRPr="00B65013">
        <w:rPr>
          <w:rFonts w:ascii="Times New Roman" w:eastAsia="Times New Roman" w:hAnsi="Times New Roman" w:cs="Times New Roman"/>
          <w:sz w:val="24"/>
        </w:rPr>
        <w:t xml:space="preserve"> </w:t>
      </w:r>
      <w:r w:rsidR="00B57DDB" w:rsidRPr="00B65013">
        <w:rPr>
          <w:rFonts w:ascii="Times New Roman" w:eastAsia="Times New Roman" w:hAnsi="Times New Roman" w:cs="Times New Roman"/>
          <w:sz w:val="24"/>
        </w:rPr>
        <w:t xml:space="preserve">Contract </w:t>
      </w:r>
      <w:r w:rsidRPr="00B65013">
        <w:rPr>
          <w:rFonts w:ascii="Times New Roman" w:eastAsia="Times New Roman" w:hAnsi="Times New Roman" w:cs="Times New Roman"/>
          <w:sz w:val="24"/>
        </w:rPr>
        <w:t>Terms and Conditions, Item #16.</w:t>
      </w:r>
      <w:r w:rsidR="00DE002C">
        <w:rPr>
          <w:rFonts w:ascii="Times New Roman" w:eastAsia="Times New Roman" w:hAnsi="Times New Roman" w:cs="Times New Roman"/>
          <w:sz w:val="24"/>
        </w:rPr>
        <w:br/>
      </w:r>
    </w:p>
    <w:p w14:paraId="6A0C45DF" w14:textId="501D6B7F" w:rsidR="00F15582" w:rsidRPr="00B65013" w:rsidRDefault="000D019C" w:rsidP="00B65013">
      <w:pPr>
        <w:pStyle w:val="Heading2"/>
        <w:spacing w:after="0" w:line="240" w:lineRule="auto"/>
        <w:ind w:left="-5"/>
        <w:rPr>
          <w:rFonts w:ascii="Times New Roman" w:hAnsi="Times New Roman" w:cs="Times New Roman"/>
        </w:rPr>
      </w:pPr>
      <w:bookmarkStart w:id="18" w:name="_Toc171339248"/>
      <w:bookmarkStart w:id="19" w:name="_Toc186476899"/>
      <w:r w:rsidRPr="00B65013">
        <w:rPr>
          <w:rFonts w:ascii="Times New Roman" w:hAnsi="Times New Roman" w:cs="Times New Roman"/>
        </w:rPr>
        <w:t>2.3 Right of Rejection</w:t>
      </w:r>
      <w:bookmarkEnd w:id="18"/>
      <w:bookmarkEnd w:id="19"/>
      <w:r w:rsidR="00DE002C">
        <w:rPr>
          <w:rFonts w:ascii="Times New Roman" w:hAnsi="Times New Roman" w:cs="Times New Roman"/>
        </w:rPr>
        <w:br/>
      </w:r>
    </w:p>
    <w:p w14:paraId="73E15D57" w14:textId="0C81684B" w:rsidR="00F15582" w:rsidRPr="00B65013" w:rsidRDefault="00E2471A" w:rsidP="00B65013">
      <w:pPr>
        <w:spacing w:after="0" w:line="240" w:lineRule="auto"/>
        <w:ind w:hanging="10"/>
        <w:rPr>
          <w:rFonts w:ascii="Times New Roman" w:hAnsi="Times New Roman" w:cs="Times New Roman"/>
          <w:sz w:val="24"/>
        </w:rPr>
      </w:pPr>
      <w:r w:rsidRPr="00B65013">
        <w:rPr>
          <w:rFonts w:ascii="Times New Roman" w:eastAsia="Times New Roman" w:hAnsi="Times New Roman" w:cs="Times New Roman"/>
          <w:sz w:val="24"/>
        </w:rPr>
        <w:t>CESER</w:t>
      </w:r>
      <w:r w:rsidR="00DE0D37" w:rsidRPr="00B65013">
        <w:rPr>
          <w:rFonts w:ascii="Times New Roman" w:eastAsia="Times New Roman" w:hAnsi="Times New Roman" w:cs="Times New Roman"/>
          <w:sz w:val="24"/>
        </w:rPr>
        <w:t xml:space="preserve"> </w:t>
      </w:r>
      <w:r w:rsidR="000D019C" w:rsidRPr="00B65013">
        <w:rPr>
          <w:rFonts w:ascii="Times New Roman" w:eastAsia="Times New Roman" w:hAnsi="Times New Roman" w:cs="Times New Roman"/>
          <w:sz w:val="24"/>
        </w:rPr>
        <w:t xml:space="preserve">reserves the right to accept or reject any or all responses to this RFP and to </w:t>
      </w:r>
      <w:proofErr w:type="gramStart"/>
      <w:r w:rsidR="000D019C" w:rsidRPr="00B65013">
        <w:rPr>
          <w:rFonts w:ascii="Times New Roman" w:eastAsia="Times New Roman" w:hAnsi="Times New Roman" w:cs="Times New Roman"/>
          <w:sz w:val="24"/>
        </w:rPr>
        <w:t>enter into</w:t>
      </w:r>
      <w:proofErr w:type="gramEnd"/>
      <w:r w:rsidR="000D019C" w:rsidRPr="00B65013">
        <w:rPr>
          <w:rFonts w:ascii="Times New Roman" w:eastAsia="Times New Roman" w:hAnsi="Times New Roman" w:cs="Times New Roman"/>
          <w:sz w:val="24"/>
        </w:rPr>
        <w:t xml:space="preserve"> discussions and/or negotiations with one or more qualified vendors at the same time, if such action is in the best interest of </w:t>
      </w:r>
      <w:r w:rsidRPr="00B65013">
        <w:rPr>
          <w:rFonts w:ascii="Times New Roman" w:eastAsia="Times New Roman" w:hAnsi="Times New Roman" w:cs="Times New Roman"/>
          <w:sz w:val="24"/>
        </w:rPr>
        <w:t>CESER's UI ITSC</w:t>
      </w:r>
      <w:r w:rsidR="000D019C" w:rsidRPr="00B65013">
        <w:rPr>
          <w:rFonts w:ascii="Times New Roman" w:eastAsia="Times New Roman" w:hAnsi="Times New Roman" w:cs="Times New Roman"/>
          <w:sz w:val="24"/>
        </w:rPr>
        <w:t xml:space="preserve">. </w:t>
      </w:r>
    </w:p>
    <w:p w14:paraId="27C6D0F0"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114A4442" w14:textId="6C7D2134" w:rsidR="00F15582" w:rsidRPr="00B65013" w:rsidRDefault="000D019C" w:rsidP="00B65013">
      <w:pPr>
        <w:pStyle w:val="Heading2"/>
        <w:spacing w:after="0" w:line="240" w:lineRule="auto"/>
        <w:ind w:left="-5"/>
        <w:rPr>
          <w:rFonts w:ascii="Times New Roman" w:hAnsi="Times New Roman" w:cs="Times New Roman"/>
        </w:rPr>
      </w:pPr>
      <w:bookmarkStart w:id="20" w:name="_Toc171339249"/>
      <w:bookmarkStart w:id="21" w:name="_Toc186476900"/>
      <w:r w:rsidRPr="00B65013">
        <w:rPr>
          <w:rFonts w:ascii="Times New Roman" w:hAnsi="Times New Roman" w:cs="Times New Roman"/>
        </w:rPr>
        <w:t>2.4 RFP Offer</w:t>
      </w:r>
      <w:bookmarkEnd w:id="20"/>
      <w:bookmarkEnd w:id="21"/>
      <w:r w:rsidR="00DE002C">
        <w:rPr>
          <w:rFonts w:ascii="Times New Roman" w:hAnsi="Times New Roman" w:cs="Times New Roman"/>
        </w:rPr>
        <w:br/>
      </w:r>
    </w:p>
    <w:p w14:paraId="69294CE0" w14:textId="0B039CFD" w:rsidR="00F15582" w:rsidRPr="00B65013" w:rsidRDefault="00F3242F" w:rsidP="00B65013">
      <w:pPr>
        <w:spacing w:after="0" w:line="240" w:lineRule="auto"/>
        <w:ind w:hanging="10"/>
        <w:rPr>
          <w:rFonts w:ascii="Times New Roman" w:hAnsi="Times New Roman" w:cs="Times New Roman"/>
          <w:sz w:val="24"/>
        </w:rPr>
      </w:pPr>
      <w:r w:rsidRPr="00B65013">
        <w:rPr>
          <w:rFonts w:ascii="Times New Roman" w:eastAsia="Times New Roman" w:hAnsi="Times New Roman" w:cs="Times New Roman"/>
          <w:sz w:val="24"/>
        </w:rPr>
        <w:t>CESER</w:t>
      </w:r>
      <w:r w:rsidR="00B106BE" w:rsidRPr="00B65013">
        <w:rPr>
          <w:rFonts w:ascii="Times New Roman" w:eastAsia="Times New Roman" w:hAnsi="Times New Roman" w:cs="Times New Roman"/>
          <w:sz w:val="24"/>
        </w:rPr>
        <w:t xml:space="preserve"> </w:t>
      </w:r>
      <w:r w:rsidR="000D019C" w:rsidRPr="00B65013">
        <w:rPr>
          <w:rFonts w:ascii="Times New Roman" w:eastAsia="Times New Roman" w:hAnsi="Times New Roman" w:cs="Times New Roman"/>
          <w:sz w:val="24"/>
        </w:rPr>
        <w:t xml:space="preserve">reserves the option to request services based on the terms proposed in the response, from one or more selected vendors. Therefore, vendors are cautioned to submit your lowest price and best terms in response to this RFP. </w:t>
      </w:r>
    </w:p>
    <w:p w14:paraId="7077105A"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22BB4AE0" w14:textId="59F4F0C2" w:rsidR="00F15582" w:rsidRPr="00B65013" w:rsidRDefault="000D019C" w:rsidP="00B65013">
      <w:pPr>
        <w:pStyle w:val="Heading2"/>
        <w:spacing w:after="0" w:line="240" w:lineRule="auto"/>
        <w:ind w:left="-5"/>
        <w:rPr>
          <w:rFonts w:ascii="Times New Roman" w:hAnsi="Times New Roman" w:cs="Times New Roman"/>
        </w:rPr>
      </w:pPr>
      <w:bookmarkStart w:id="22" w:name="_Toc171339250"/>
      <w:bookmarkStart w:id="23" w:name="_Toc186476901"/>
      <w:r w:rsidRPr="00B65013">
        <w:rPr>
          <w:rFonts w:ascii="Times New Roman" w:hAnsi="Times New Roman" w:cs="Times New Roman"/>
        </w:rPr>
        <w:t>2.5 Cost of Proposal</w:t>
      </w:r>
      <w:bookmarkEnd w:id="22"/>
      <w:bookmarkEnd w:id="23"/>
      <w:r w:rsidR="00DE002C">
        <w:rPr>
          <w:rFonts w:ascii="Times New Roman" w:hAnsi="Times New Roman" w:cs="Times New Roman"/>
        </w:rPr>
        <w:br/>
      </w:r>
    </w:p>
    <w:p w14:paraId="063448B9" w14:textId="77777777" w:rsidR="00F15582" w:rsidRPr="00B65013" w:rsidRDefault="000D019C" w:rsidP="00B65013">
      <w:pPr>
        <w:spacing w:after="0" w:line="240" w:lineRule="auto"/>
        <w:ind w:hanging="10"/>
        <w:rPr>
          <w:rFonts w:ascii="Times New Roman" w:hAnsi="Times New Roman" w:cs="Times New Roman"/>
          <w:sz w:val="24"/>
        </w:rPr>
      </w:pPr>
      <w:r w:rsidRPr="00B65013">
        <w:rPr>
          <w:rFonts w:ascii="Times New Roman" w:eastAsia="Times New Roman" w:hAnsi="Times New Roman" w:cs="Times New Roman"/>
          <w:sz w:val="24"/>
        </w:rPr>
        <w:t xml:space="preserve">Expenses incurred in the preparation of responses to this RFP are the vendor’s sole responsibility, regardless of </w:t>
      </w:r>
      <w:proofErr w:type="gramStart"/>
      <w:r w:rsidRPr="00B65013">
        <w:rPr>
          <w:rFonts w:ascii="Times New Roman" w:eastAsia="Times New Roman" w:hAnsi="Times New Roman" w:cs="Times New Roman"/>
          <w:sz w:val="24"/>
        </w:rPr>
        <w:t>whether or not</w:t>
      </w:r>
      <w:proofErr w:type="gramEnd"/>
      <w:r w:rsidRPr="00B65013">
        <w:rPr>
          <w:rFonts w:ascii="Times New Roman" w:eastAsia="Times New Roman" w:hAnsi="Times New Roman" w:cs="Times New Roman"/>
          <w:sz w:val="24"/>
        </w:rPr>
        <w:t xml:space="preserve"> the vendor is successful in receiving a contract as a result of responding to this RFP. </w:t>
      </w:r>
    </w:p>
    <w:p w14:paraId="286EF69F" w14:textId="35762C30" w:rsidR="00F15582" w:rsidRPr="00B65013" w:rsidRDefault="000D019C" w:rsidP="00B65013">
      <w:pPr>
        <w:pStyle w:val="Heading2"/>
        <w:spacing w:after="0" w:line="240" w:lineRule="auto"/>
        <w:ind w:left="-5"/>
        <w:rPr>
          <w:rFonts w:ascii="Times New Roman" w:hAnsi="Times New Roman" w:cs="Times New Roman"/>
          <w:color w:val="auto"/>
        </w:rPr>
      </w:pPr>
      <w:bookmarkStart w:id="24" w:name="_Toc171339251"/>
      <w:bookmarkStart w:id="25" w:name="_Toc186476902"/>
      <w:r w:rsidRPr="00B65013">
        <w:rPr>
          <w:rFonts w:ascii="Times New Roman" w:hAnsi="Times New Roman" w:cs="Times New Roman"/>
          <w:color w:val="auto"/>
        </w:rPr>
        <w:lastRenderedPageBreak/>
        <w:t>2.6 Assumptions</w:t>
      </w:r>
      <w:bookmarkEnd w:id="24"/>
      <w:bookmarkEnd w:id="25"/>
      <w:r w:rsidRPr="00B65013">
        <w:rPr>
          <w:rFonts w:ascii="Times New Roman" w:hAnsi="Times New Roman" w:cs="Times New Roman"/>
          <w:color w:val="auto"/>
        </w:rPr>
        <w:t xml:space="preserve"> </w:t>
      </w:r>
    </w:p>
    <w:p w14:paraId="7EE62688" w14:textId="70DD80A7" w:rsidR="00F15582" w:rsidRPr="00B65013" w:rsidRDefault="000D019C" w:rsidP="00DE002C">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5E613959" w14:textId="08E762D2" w:rsidR="00F15582" w:rsidRPr="00B65013" w:rsidRDefault="00B41F92"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The</w:t>
      </w:r>
      <w:r w:rsidR="00FB51AD" w:rsidRPr="00B65013">
        <w:rPr>
          <w:rFonts w:ascii="Times New Roman" w:eastAsia="Times New Roman" w:hAnsi="Times New Roman" w:cs="Times New Roman"/>
          <w:sz w:val="24"/>
        </w:rPr>
        <w:t xml:space="preserve"> </w:t>
      </w:r>
      <w:r w:rsidR="000D019C" w:rsidRPr="00B65013">
        <w:rPr>
          <w:rFonts w:ascii="Times New Roman" w:eastAsia="Times New Roman" w:hAnsi="Times New Roman" w:cs="Times New Roman"/>
          <w:sz w:val="24"/>
        </w:rPr>
        <w:t xml:space="preserve">vendor, and/or its subcontractors, </w:t>
      </w:r>
      <w:r w:rsidR="00A71E98" w:rsidRPr="00B65013">
        <w:rPr>
          <w:rFonts w:ascii="Times New Roman" w:eastAsia="Times New Roman" w:hAnsi="Times New Roman" w:cs="Times New Roman"/>
          <w:sz w:val="24"/>
        </w:rPr>
        <w:t>shall</w:t>
      </w:r>
      <w:r w:rsidR="003D511B" w:rsidRPr="00B65013">
        <w:rPr>
          <w:rFonts w:ascii="Times New Roman" w:eastAsia="Times New Roman" w:hAnsi="Times New Roman" w:cs="Times New Roman"/>
          <w:sz w:val="24"/>
        </w:rPr>
        <w:t xml:space="preserve"> at a minimum</w:t>
      </w:r>
      <w:r w:rsidR="000B64F9" w:rsidRPr="00B65013">
        <w:rPr>
          <w:rFonts w:ascii="Times New Roman" w:eastAsia="Times New Roman" w:hAnsi="Times New Roman" w:cs="Times New Roman"/>
          <w:sz w:val="24"/>
        </w:rPr>
        <w:t xml:space="preserve"> </w:t>
      </w:r>
      <w:r w:rsidR="000D019C" w:rsidRPr="00B65013">
        <w:rPr>
          <w:rFonts w:ascii="Times New Roman" w:eastAsia="Times New Roman" w:hAnsi="Times New Roman" w:cs="Times New Roman"/>
          <w:sz w:val="24"/>
        </w:rPr>
        <w:t>have</w:t>
      </w:r>
      <w:r w:rsidR="00CB33FA" w:rsidRPr="00B65013">
        <w:rPr>
          <w:rFonts w:ascii="Times New Roman" w:eastAsia="Times New Roman" w:hAnsi="Times New Roman" w:cs="Times New Roman"/>
          <w:sz w:val="24"/>
        </w:rPr>
        <w:t xml:space="preserve"> demonstrable</w:t>
      </w:r>
      <w:r w:rsidR="000D019C" w:rsidRPr="00B65013">
        <w:rPr>
          <w:rFonts w:ascii="Times New Roman" w:eastAsia="Times New Roman" w:hAnsi="Times New Roman" w:cs="Times New Roman"/>
          <w:sz w:val="24"/>
        </w:rPr>
        <w:t xml:space="preserve"> expertise in: </w:t>
      </w:r>
    </w:p>
    <w:p w14:paraId="52E1F49B"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21AB612A" w14:textId="77777777" w:rsidR="00B06B79" w:rsidRPr="00B65013" w:rsidRDefault="002942B9" w:rsidP="00B65013">
      <w:pPr>
        <w:numPr>
          <w:ilvl w:val="0"/>
          <w:numId w:val="5"/>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AI</w:t>
      </w:r>
      <w:r w:rsidR="00B06B79" w:rsidRPr="00B65013">
        <w:rPr>
          <w:rFonts w:ascii="Times New Roman" w:eastAsia="Times New Roman" w:hAnsi="Times New Roman" w:cs="Times New Roman"/>
          <w:sz w:val="24"/>
        </w:rPr>
        <w:t>.</w:t>
      </w:r>
    </w:p>
    <w:p w14:paraId="190C002B" w14:textId="77777777" w:rsidR="00B06B79" w:rsidRPr="00B65013" w:rsidRDefault="00B06B79" w:rsidP="00B65013">
      <w:pPr>
        <w:spacing w:after="0" w:line="240" w:lineRule="auto"/>
        <w:ind w:left="1080"/>
        <w:rPr>
          <w:rFonts w:ascii="Times New Roman" w:hAnsi="Times New Roman" w:cs="Times New Roman"/>
          <w:sz w:val="24"/>
        </w:rPr>
      </w:pPr>
    </w:p>
    <w:p w14:paraId="4171C004" w14:textId="2B5A86E8" w:rsidR="00F15582" w:rsidRPr="00B65013" w:rsidRDefault="00B06B79" w:rsidP="00B65013">
      <w:pPr>
        <w:numPr>
          <w:ilvl w:val="0"/>
          <w:numId w:val="5"/>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Generative AI</w:t>
      </w:r>
      <w:r w:rsidR="007C7552" w:rsidRPr="00B65013">
        <w:rPr>
          <w:rFonts w:ascii="Times New Roman" w:eastAsia="Times New Roman" w:hAnsi="Times New Roman" w:cs="Times New Roman"/>
          <w:sz w:val="24"/>
        </w:rPr>
        <w:t xml:space="preserve">, </w:t>
      </w:r>
      <w:r w:rsidR="00132DF3" w:rsidRPr="00B65013">
        <w:rPr>
          <w:rFonts w:ascii="Times New Roman" w:eastAsia="Times New Roman" w:hAnsi="Times New Roman" w:cs="Times New Roman"/>
          <w:sz w:val="24"/>
        </w:rPr>
        <w:t xml:space="preserve">including </w:t>
      </w:r>
      <w:r w:rsidRPr="00B65013">
        <w:rPr>
          <w:rFonts w:ascii="Times New Roman" w:eastAsia="Times New Roman" w:hAnsi="Times New Roman" w:cs="Times New Roman"/>
          <w:sz w:val="24"/>
        </w:rPr>
        <w:t xml:space="preserve">Retrieval Augmented Generative AI, </w:t>
      </w:r>
      <w:r w:rsidR="00DD5569" w:rsidRPr="00B65013">
        <w:rPr>
          <w:rFonts w:ascii="Times New Roman" w:eastAsia="Times New Roman" w:hAnsi="Times New Roman" w:cs="Times New Roman"/>
          <w:sz w:val="24"/>
        </w:rPr>
        <w:t>transformer model, and other generative AI approaches.</w:t>
      </w:r>
    </w:p>
    <w:p w14:paraId="43E02DE6" w14:textId="77777777" w:rsidR="00F15582" w:rsidRPr="00B65013" w:rsidRDefault="000D019C" w:rsidP="00B65013">
      <w:pPr>
        <w:spacing w:after="0" w:line="240" w:lineRule="auto"/>
        <w:ind w:left="1080"/>
        <w:rPr>
          <w:rFonts w:ascii="Times New Roman" w:hAnsi="Times New Roman" w:cs="Times New Roman"/>
          <w:sz w:val="24"/>
        </w:rPr>
      </w:pPr>
      <w:r w:rsidRPr="00B65013">
        <w:rPr>
          <w:rFonts w:ascii="Times New Roman" w:eastAsia="Times New Roman" w:hAnsi="Times New Roman" w:cs="Times New Roman"/>
          <w:sz w:val="24"/>
        </w:rPr>
        <w:t xml:space="preserve"> </w:t>
      </w:r>
    </w:p>
    <w:p w14:paraId="40879F4B" w14:textId="6E69716C" w:rsidR="002B65FE" w:rsidRPr="00B65013" w:rsidRDefault="002B65FE" w:rsidP="00B65013">
      <w:pPr>
        <w:numPr>
          <w:ilvl w:val="0"/>
          <w:numId w:val="5"/>
        </w:numPr>
        <w:spacing w:after="0" w:line="240" w:lineRule="auto"/>
        <w:ind w:hanging="360"/>
        <w:rPr>
          <w:rFonts w:ascii="Times New Roman" w:hAnsi="Times New Roman" w:cs="Times New Roman"/>
          <w:sz w:val="24"/>
        </w:rPr>
      </w:pPr>
      <w:r w:rsidRPr="00B65013">
        <w:rPr>
          <w:rFonts w:ascii="Times New Roman" w:hAnsi="Times New Roman" w:cs="Times New Roman"/>
          <w:sz w:val="24"/>
        </w:rPr>
        <w:t>Predictive AI approaches and how they could be applied to the UI space.</w:t>
      </w:r>
    </w:p>
    <w:p w14:paraId="2DF6CC99" w14:textId="77777777" w:rsidR="002B65FE" w:rsidRPr="00B65013" w:rsidRDefault="002B65FE" w:rsidP="00B65013">
      <w:pPr>
        <w:pStyle w:val="ListParagraph"/>
        <w:spacing w:after="0" w:line="240" w:lineRule="auto"/>
        <w:rPr>
          <w:rFonts w:ascii="Times New Roman" w:eastAsia="Times New Roman" w:hAnsi="Times New Roman"/>
          <w:sz w:val="24"/>
          <w:szCs w:val="24"/>
        </w:rPr>
      </w:pPr>
    </w:p>
    <w:p w14:paraId="04976846" w14:textId="6535BDC3" w:rsidR="002B65FE" w:rsidRPr="00B65013" w:rsidRDefault="00132DF3" w:rsidP="00B65013">
      <w:pPr>
        <w:numPr>
          <w:ilvl w:val="0"/>
          <w:numId w:val="5"/>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AI t</w:t>
      </w:r>
      <w:r w:rsidR="002942B9" w:rsidRPr="00B65013">
        <w:rPr>
          <w:rFonts w:ascii="Times New Roman" w:eastAsia="Times New Roman" w:hAnsi="Times New Roman" w:cs="Times New Roman"/>
          <w:sz w:val="24"/>
        </w:rPr>
        <w:t>ools configuration</w:t>
      </w:r>
      <w:r w:rsidRPr="00B65013">
        <w:rPr>
          <w:rFonts w:ascii="Times New Roman" w:eastAsia="Times New Roman" w:hAnsi="Times New Roman" w:cs="Times New Roman"/>
          <w:sz w:val="24"/>
        </w:rPr>
        <w:t>, training data preparation,</w:t>
      </w:r>
      <w:r w:rsidR="00B06B79" w:rsidRPr="00B65013">
        <w:rPr>
          <w:rFonts w:ascii="Times New Roman" w:eastAsia="Times New Roman" w:hAnsi="Times New Roman" w:cs="Times New Roman"/>
          <w:sz w:val="24"/>
        </w:rPr>
        <w:t xml:space="preserve"> bias assessment and resolution</w:t>
      </w:r>
      <w:r w:rsidR="00E00FF5" w:rsidRPr="00B65013">
        <w:rPr>
          <w:rFonts w:ascii="Times New Roman" w:eastAsia="Times New Roman" w:hAnsi="Times New Roman" w:cs="Times New Roman"/>
          <w:sz w:val="24"/>
        </w:rPr>
        <w:t xml:space="preserve">, </w:t>
      </w:r>
      <w:r w:rsidR="00E07769" w:rsidRPr="00B65013">
        <w:rPr>
          <w:rFonts w:ascii="Times New Roman" w:eastAsia="Times New Roman" w:hAnsi="Times New Roman" w:cs="Times New Roman"/>
          <w:sz w:val="24"/>
        </w:rPr>
        <w:t xml:space="preserve">AI and </w:t>
      </w:r>
      <w:r w:rsidR="00B140EE" w:rsidRPr="00B65013">
        <w:rPr>
          <w:rFonts w:ascii="Times New Roman" w:eastAsia="Times New Roman" w:hAnsi="Times New Roman" w:cs="Times New Roman"/>
          <w:sz w:val="24"/>
        </w:rPr>
        <w:t xml:space="preserve">data </w:t>
      </w:r>
      <w:r w:rsidR="00E00FF5" w:rsidRPr="00B65013">
        <w:rPr>
          <w:rFonts w:ascii="Times New Roman" w:eastAsia="Times New Roman" w:hAnsi="Times New Roman" w:cs="Times New Roman"/>
          <w:sz w:val="24"/>
        </w:rPr>
        <w:t>security</w:t>
      </w:r>
      <w:r w:rsidR="00B06B79" w:rsidRPr="00B65013">
        <w:rPr>
          <w:rFonts w:ascii="Times New Roman" w:eastAsia="Times New Roman" w:hAnsi="Times New Roman" w:cs="Times New Roman"/>
          <w:sz w:val="24"/>
        </w:rPr>
        <w:t>.</w:t>
      </w:r>
    </w:p>
    <w:p w14:paraId="3F880545" w14:textId="77777777" w:rsidR="002B65FE" w:rsidRPr="00B65013" w:rsidRDefault="002B65FE" w:rsidP="00B65013">
      <w:pPr>
        <w:pStyle w:val="ListParagraph"/>
        <w:spacing w:after="0" w:line="240" w:lineRule="auto"/>
        <w:rPr>
          <w:rFonts w:ascii="Times New Roman" w:eastAsia="Times New Roman" w:hAnsi="Times New Roman"/>
          <w:sz w:val="24"/>
          <w:szCs w:val="24"/>
        </w:rPr>
      </w:pPr>
    </w:p>
    <w:p w14:paraId="5EE269A2" w14:textId="2464A4F7" w:rsidR="00F15582" w:rsidRPr="00B65013" w:rsidRDefault="002B65FE" w:rsidP="00DE002C">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The vendor must provide examples demonstrating their knowledge of the above areas in their response.</w:t>
      </w:r>
      <w:r w:rsidR="003D511B" w:rsidRPr="00B65013">
        <w:rPr>
          <w:rFonts w:ascii="Times New Roman" w:eastAsia="Times New Roman" w:hAnsi="Times New Roman" w:cs="Times New Roman"/>
          <w:sz w:val="24"/>
        </w:rPr>
        <w:t xml:space="preserve"> Please include any examples of AI projects in the UI domain.</w:t>
      </w:r>
    </w:p>
    <w:p w14:paraId="2EFB4578" w14:textId="77777777" w:rsidR="00F15582" w:rsidRPr="00B65013" w:rsidRDefault="000D019C" w:rsidP="00B65013">
      <w:pPr>
        <w:spacing w:after="0" w:line="240" w:lineRule="auto"/>
        <w:ind w:left="720"/>
        <w:rPr>
          <w:rFonts w:ascii="Times New Roman" w:hAnsi="Times New Roman" w:cs="Times New Roman"/>
          <w:sz w:val="24"/>
        </w:rPr>
      </w:pPr>
      <w:r w:rsidRPr="00B65013">
        <w:rPr>
          <w:rFonts w:ascii="Times New Roman" w:eastAsia="Times New Roman" w:hAnsi="Times New Roman" w:cs="Times New Roman"/>
          <w:sz w:val="24"/>
        </w:rPr>
        <w:t xml:space="preserve"> </w:t>
      </w:r>
    </w:p>
    <w:p w14:paraId="78A4C95C" w14:textId="19FA65A6" w:rsidR="00F15582" w:rsidRPr="00B65013" w:rsidRDefault="000D019C" w:rsidP="003D1E38">
      <w:pPr>
        <w:pStyle w:val="Heading1"/>
        <w:spacing w:line="240" w:lineRule="auto"/>
        <w:ind w:left="-15" w:firstLine="0"/>
        <w:rPr>
          <w:rFonts w:ascii="Times New Roman" w:hAnsi="Times New Roman" w:cs="Times New Roman"/>
          <w:sz w:val="24"/>
        </w:rPr>
      </w:pPr>
      <w:bookmarkStart w:id="26" w:name="_Toc171339252"/>
      <w:bookmarkStart w:id="27" w:name="_Toc186476903"/>
      <w:r w:rsidRPr="00B65013">
        <w:rPr>
          <w:rFonts w:ascii="Times New Roman" w:hAnsi="Times New Roman" w:cs="Times New Roman"/>
          <w:sz w:val="24"/>
        </w:rPr>
        <w:t>3</w:t>
      </w:r>
      <w:r w:rsidR="003D1E38">
        <w:rPr>
          <w:rFonts w:ascii="Times New Roman" w:hAnsi="Times New Roman" w:cs="Times New Roman"/>
          <w:sz w:val="24"/>
        </w:rPr>
        <w:tab/>
      </w:r>
      <w:r w:rsidRPr="00B65013">
        <w:rPr>
          <w:rFonts w:ascii="Times New Roman" w:hAnsi="Times New Roman" w:cs="Times New Roman"/>
          <w:sz w:val="24"/>
        </w:rPr>
        <w:t>Proposal Instructions and Time Frames</w:t>
      </w:r>
      <w:bookmarkEnd w:id="26"/>
      <w:bookmarkEnd w:id="27"/>
      <w:r w:rsidR="00DE002C">
        <w:rPr>
          <w:rFonts w:ascii="Times New Roman" w:hAnsi="Times New Roman" w:cs="Times New Roman"/>
          <w:sz w:val="24"/>
        </w:rPr>
        <w:br/>
      </w:r>
    </w:p>
    <w:p w14:paraId="64CDB42C" w14:textId="0D8DA5C7"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This section contains instructions governing the response to be submitted.</w:t>
      </w:r>
      <w:r w:rsidR="00DE002C">
        <w:rPr>
          <w:rFonts w:ascii="Times New Roman" w:eastAsia="Times New Roman" w:hAnsi="Times New Roman" w:cs="Times New Roman"/>
          <w:sz w:val="24"/>
        </w:rPr>
        <w:br/>
      </w:r>
    </w:p>
    <w:p w14:paraId="2745A4D7" w14:textId="77777777" w:rsidR="00F15582" w:rsidRPr="00B65013" w:rsidRDefault="000D019C" w:rsidP="00B65013">
      <w:pPr>
        <w:pStyle w:val="Heading2"/>
        <w:spacing w:after="0" w:line="240" w:lineRule="auto"/>
        <w:ind w:left="-5"/>
        <w:rPr>
          <w:rFonts w:ascii="Times New Roman" w:hAnsi="Times New Roman" w:cs="Times New Roman"/>
        </w:rPr>
      </w:pPr>
      <w:bookmarkStart w:id="28" w:name="_Toc171339253"/>
      <w:bookmarkStart w:id="29" w:name="_Toc186476904"/>
      <w:r w:rsidRPr="00B65013">
        <w:rPr>
          <w:rFonts w:ascii="Times New Roman" w:hAnsi="Times New Roman" w:cs="Times New Roman"/>
        </w:rPr>
        <w:t>3.1 Proposal Delivery</w:t>
      </w:r>
      <w:bookmarkEnd w:id="28"/>
      <w:bookmarkEnd w:id="29"/>
      <w:r w:rsidRPr="00B65013">
        <w:rPr>
          <w:rFonts w:ascii="Times New Roman" w:hAnsi="Times New Roman" w:cs="Times New Roman"/>
        </w:rPr>
        <w:t xml:space="preserve"> </w:t>
      </w:r>
    </w:p>
    <w:p w14:paraId="35D180EE"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Arial" w:hAnsi="Times New Roman" w:cs="Times New Roman"/>
          <w:sz w:val="24"/>
        </w:rPr>
        <w:t xml:space="preserve"> </w:t>
      </w:r>
    </w:p>
    <w:p w14:paraId="3ACF1DDD" w14:textId="1DA70A57" w:rsidR="00F64B2E" w:rsidRPr="00B65013" w:rsidRDefault="00F64B2E" w:rsidP="00B65013">
      <w:pPr>
        <w:spacing w:after="0" w:line="240" w:lineRule="auto"/>
        <w:rPr>
          <w:rFonts w:ascii="Times New Roman" w:hAnsi="Times New Roman" w:cs="Times New Roman"/>
          <w:sz w:val="24"/>
        </w:rPr>
      </w:pPr>
      <w:r w:rsidRPr="00B65013">
        <w:rPr>
          <w:rFonts w:ascii="Times New Roman" w:hAnsi="Times New Roman" w:cs="Times New Roman"/>
          <w:sz w:val="24"/>
        </w:rPr>
        <w:t>RFP responses shall be submitted on or before</w:t>
      </w:r>
      <w:r w:rsidR="00B64717" w:rsidRPr="00B65013">
        <w:rPr>
          <w:rFonts w:ascii="Times New Roman" w:hAnsi="Times New Roman" w:cs="Times New Roman"/>
          <w:sz w:val="24"/>
        </w:rPr>
        <w:t xml:space="preserve"> </w:t>
      </w:r>
      <w:r w:rsidR="0096258C" w:rsidRPr="00B65013">
        <w:rPr>
          <w:rFonts w:ascii="Times New Roman" w:hAnsi="Times New Roman" w:cs="Times New Roman"/>
          <w:sz w:val="24"/>
        </w:rPr>
        <w:t>March 7</w:t>
      </w:r>
      <w:r w:rsidR="00692D5F" w:rsidRPr="00B65013">
        <w:rPr>
          <w:rFonts w:ascii="Times New Roman" w:hAnsi="Times New Roman" w:cs="Times New Roman"/>
          <w:sz w:val="24"/>
        </w:rPr>
        <w:t>, 2025</w:t>
      </w:r>
      <w:r w:rsidRPr="00B65013">
        <w:rPr>
          <w:rFonts w:ascii="Times New Roman" w:hAnsi="Times New Roman" w:cs="Times New Roman"/>
          <w:sz w:val="24"/>
        </w:rPr>
        <w:t xml:space="preserve">, at 11:59pm ET, </w:t>
      </w:r>
      <w:r w:rsidR="00E64379" w:rsidRPr="00B65013">
        <w:rPr>
          <w:rFonts w:ascii="Times New Roman" w:hAnsi="Times New Roman" w:cs="Times New Roman"/>
          <w:sz w:val="24"/>
        </w:rPr>
        <w:t>to</w:t>
      </w:r>
      <w:r w:rsidR="00EE6D9D" w:rsidRPr="00B65013">
        <w:rPr>
          <w:rFonts w:ascii="Times New Roman" w:hAnsi="Times New Roman" w:cs="Times New Roman"/>
          <w:sz w:val="24"/>
        </w:rPr>
        <w:t xml:space="preserve"> </w:t>
      </w:r>
      <w:hyperlink r:id="rId20" w:history="1">
        <w:r w:rsidR="00DE002C" w:rsidRPr="0063794E">
          <w:rPr>
            <w:rStyle w:val="Hyperlink"/>
            <w:rFonts w:ascii="Times New Roman" w:hAnsi="Times New Roman" w:cs="Times New Roman"/>
            <w:b/>
            <w:bCs/>
            <w:sz w:val="24"/>
          </w:rPr>
          <w:t>rfp_responses@itsc.org</w:t>
        </w:r>
      </w:hyperlink>
      <w:r w:rsidR="00DE002C">
        <w:rPr>
          <w:rFonts w:ascii="Times New Roman" w:hAnsi="Times New Roman" w:cs="Times New Roman"/>
          <w:sz w:val="24"/>
        </w:rPr>
        <w:t xml:space="preserve"> </w:t>
      </w:r>
      <w:r w:rsidRPr="00B65013">
        <w:rPr>
          <w:rFonts w:ascii="Times New Roman" w:hAnsi="Times New Roman" w:cs="Times New Roman"/>
          <w:sz w:val="24"/>
        </w:rPr>
        <w:t>in a format that is readable in Microsoft Word or as a PDF. NASWA will not accept hard-copy responses or other formats. All responses to this RFP shall contain “</w:t>
      </w:r>
      <w:r w:rsidR="00C168F7" w:rsidRPr="00B65013">
        <w:rPr>
          <w:rFonts w:ascii="Times New Roman" w:hAnsi="Times New Roman" w:cs="Times New Roman"/>
          <w:sz w:val="24"/>
        </w:rPr>
        <w:t xml:space="preserve">NASWA AI RFP </w:t>
      </w:r>
      <w:r w:rsidRPr="00B65013">
        <w:rPr>
          <w:rFonts w:ascii="Times New Roman" w:hAnsi="Times New Roman" w:cs="Times New Roman"/>
          <w:sz w:val="24"/>
        </w:rPr>
        <w:t>Response” in the response email’s subject line.</w:t>
      </w:r>
    </w:p>
    <w:p w14:paraId="58FC2032"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5B6C12D3" w14:textId="77777777" w:rsidR="00F15582" w:rsidRPr="00B65013" w:rsidRDefault="000D019C" w:rsidP="00B65013">
      <w:pPr>
        <w:pStyle w:val="Heading2"/>
        <w:spacing w:after="0" w:line="240" w:lineRule="auto"/>
        <w:ind w:left="-5"/>
        <w:rPr>
          <w:rFonts w:ascii="Times New Roman" w:hAnsi="Times New Roman" w:cs="Times New Roman"/>
        </w:rPr>
      </w:pPr>
      <w:bookmarkStart w:id="30" w:name="_Toc171339254"/>
      <w:bookmarkStart w:id="31" w:name="_Toc186476905"/>
      <w:r w:rsidRPr="00B65013">
        <w:rPr>
          <w:rFonts w:ascii="Times New Roman" w:hAnsi="Times New Roman" w:cs="Times New Roman"/>
        </w:rPr>
        <w:t>3.2 RFP Questions</w:t>
      </w:r>
      <w:bookmarkEnd w:id="30"/>
      <w:bookmarkEnd w:id="31"/>
      <w:r w:rsidRPr="00B65013">
        <w:rPr>
          <w:rFonts w:ascii="Times New Roman" w:hAnsi="Times New Roman" w:cs="Times New Roman"/>
        </w:rPr>
        <w:t xml:space="preserve"> </w:t>
      </w:r>
    </w:p>
    <w:p w14:paraId="5C1B21BC"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b/>
          <w:sz w:val="24"/>
        </w:rPr>
        <w:t xml:space="preserve"> </w:t>
      </w:r>
    </w:p>
    <w:p w14:paraId="6FD682F2" w14:textId="1943FF75" w:rsidR="00A66D92" w:rsidRPr="00B65013" w:rsidRDefault="00A66D92" w:rsidP="00B65013">
      <w:pPr>
        <w:spacing w:after="0" w:line="240" w:lineRule="auto"/>
        <w:rPr>
          <w:rFonts w:ascii="Times New Roman" w:hAnsi="Times New Roman" w:cs="Times New Roman"/>
          <w:sz w:val="24"/>
        </w:rPr>
      </w:pPr>
      <w:r w:rsidRPr="00B65013">
        <w:rPr>
          <w:rFonts w:ascii="Times New Roman" w:hAnsi="Times New Roman" w:cs="Times New Roman"/>
          <w:sz w:val="24"/>
        </w:rPr>
        <w:t>Clarifying questions may be submitted on or before</w:t>
      </w:r>
      <w:r w:rsidR="008D50F6" w:rsidRPr="00B65013">
        <w:rPr>
          <w:rFonts w:ascii="Times New Roman" w:hAnsi="Times New Roman" w:cs="Times New Roman"/>
          <w:sz w:val="24"/>
        </w:rPr>
        <w:t xml:space="preserve"> January </w:t>
      </w:r>
      <w:r w:rsidR="0096258C" w:rsidRPr="00B65013">
        <w:rPr>
          <w:rFonts w:ascii="Times New Roman" w:hAnsi="Times New Roman" w:cs="Times New Roman"/>
          <w:sz w:val="24"/>
        </w:rPr>
        <w:t>24</w:t>
      </w:r>
      <w:r w:rsidR="008D50F6" w:rsidRPr="00B65013">
        <w:rPr>
          <w:rFonts w:ascii="Times New Roman" w:hAnsi="Times New Roman" w:cs="Times New Roman"/>
          <w:sz w:val="24"/>
        </w:rPr>
        <w:t>, 2025</w:t>
      </w:r>
      <w:r w:rsidRPr="00B65013">
        <w:rPr>
          <w:rFonts w:ascii="Times New Roman" w:hAnsi="Times New Roman" w:cs="Times New Roman"/>
          <w:sz w:val="24"/>
        </w:rPr>
        <w:t>, at 11:59pm ET to</w:t>
      </w:r>
      <w:r w:rsidR="00A44123" w:rsidRPr="00B65013">
        <w:rPr>
          <w:rFonts w:ascii="Times New Roman" w:hAnsi="Times New Roman" w:cs="Times New Roman"/>
          <w:sz w:val="24"/>
        </w:rPr>
        <w:t xml:space="preserve"> </w:t>
      </w:r>
      <w:hyperlink r:id="rId21" w:history="1">
        <w:r w:rsidR="000538E3" w:rsidRPr="0063794E">
          <w:rPr>
            <w:rStyle w:val="Hyperlink"/>
            <w:rFonts w:ascii="Times New Roman" w:hAnsi="Times New Roman" w:cs="Times New Roman"/>
            <w:b/>
            <w:bCs/>
            <w:sz w:val="24"/>
          </w:rPr>
          <w:t>rfp_responses@itsc.org</w:t>
        </w:r>
      </w:hyperlink>
      <w:r w:rsidRPr="00B65013">
        <w:rPr>
          <w:rFonts w:ascii="Times New Roman" w:hAnsi="Times New Roman" w:cs="Times New Roman"/>
          <w:sz w:val="24"/>
        </w:rPr>
        <w:t xml:space="preserve">. All clarifying questions for this </w:t>
      </w:r>
      <w:r w:rsidR="0038060D" w:rsidRPr="00B65013">
        <w:rPr>
          <w:rFonts w:ascii="Times New Roman" w:hAnsi="Times New Roman" w:cs="Times New Roman"/>
          <w:sz w:val="24"/>
        </w:rPr>
        <w:t>RFP</w:t>
      </w:r>
      <w:r w:rsidRPr="00B65013">
        <w:rPr>
          <w:rFonts w:ascii="Times New Roman" w:hAnsi="Times New Roman" w:cs="Times New Roman"/>
          <w:sz w:val="24"/>
        </w:rPr>
        <w:t xml:space="preserve"> shall contain “NASWA AI RFP Response” in the email’s subject line. All questions will be anonymized where possible and posted alongside their answers on </w:t>
      </w:r>
      <w:hyperlink r:id="rId22">
        <w:r w:rsidRPr="0063794E">
          <w:rPr>
            <w:rStyle w:val="Hyperlink"/>
            <w:rFonts w:ascii="Times New Roman" w:hAnsi="Times New Roman" w:cs="Times New Roman"/>
            <w:b/>
            <w:bCs/>
            <w:sz w:val="24"/>
          </w:rPr>
          <w:t>RFP/RFI (itsc.org)</w:t>
        </w:r>
      </w:hyperlink>
      <w:r w:rsidRPr="00B65013">
        <w:rPr>
          <w:rFonts w:ascii="Times New Roman" w:hAnsi="Times New Roman" w:cs="Times New Roman"/>
          <w:sz w:val="24"/>
        </w:rPr>
        <w:t xml:space="preserve"> no later than</w:t>
      </w:r>
      <w:r w:rsidR="008D50F6" w:rsidRPr="00B65013">
        <w:rPr>
          <w:rFonts w:ascii="Times New Roman" w:hAnsi="Times New Roman" w:cs="Times New Roman"/>
          <w:sz w:val="24"/>
        </w:rPr>
        <w:t xml:space="preserve"> </w:t>
      </w:r>
      <w:r w:rsidR="00384D77" w:rsidRPr="00B65013">
        <w:rPr>
          <w:rFonts w:ascii="Times New Roman" w:hAnsi="Times New Roman" w:cs="Times New Roman"/>
          <w:sz w:val="24"/>
        </w:rPr>
        <w:t>February</w:t>
      </w:r>
      <w:r w:rsidR="004A39BD" w:rsidRPr="00B65013">
        <w:rPr>
          <w:rFonts w:ascii="Times New Roman" w:hAnsi="Times New Roman" w:cs="Times New Roman"/>
          <w:sz w:val="24"/>
        </w:rPr>
        <w:t xml:space="preserve"> 14</w:t>
      </w:r>
      <w:r w:rsidR="008D50F6" w:rsidRPr="00B65013">
        <w:rPr>
          <w:rFonts w:ascii="Times New Roman" w:hAnsi="Times New Roman" w:cs="Times New Roman"/>
          <w:sz w:val="24"/>
        </w:rPr>
        <w:t>, 2025.</w:t>
      </w:r>
      <w:r w:rsidR="00991A9D" w:rsidRPr="00B65013">
        <w:rPr>
          <w:rFonts w:ascii="Times New Roman" w:hAnsi="Times New Roman" w:cs="Times New Roman"/>
          <w:sz w:val="24"/>
        </w:rPr>
        <w:t xml:space="preserve"> </w:t>
      </w:r>
    </w:p>
    <w:p w14:paraId="2E88E627" w14:textId="478D79C3" w:rsidR="00F15582" w:rsidRPr="00B65013" w:rsidRDefault="00F15582" w:rsidP="00B65013">
      <w:pPr>
        <w:spacing w:after="0" w:line="240" w:lineRule="auto"/>
        <w:ind w:left="360"/>
        <w:rPr>
          <w:rFonts w:ascii="Times New Roman" w:hAnsi="Times New Roman" w:cs="Times New Roman"/>
          <w:color w:val="auto"/>
          <w:sz w:val="24"/>
        </w:rPr>
      </w:pPr>
    </w:p>
    <w:p w14:paraId="54F23EBB" w14:textId="77777777" w:rsidR="00F15582" w:rsidRPr="00B65013" w:rsidRDefault="000D019C" w:rsidP="00B65013">
      <w:pPr>
        <w:pStyle w:val="Heading2"/>
        <w:spacing w:after="0" w:line="240" w:lineRule="auto"/>
        <w:ind w:left="-5"/>
        <w:rPr>
          <w:rFonts w:ascii="Times New Roman" w:hAnsi="Times New Roman" w:cs="Times New Roman"/>
          <w:color w:val="auto"/>
        </w:rPr>
      </w:pPr>
      <w:bookmarkStart w:id="32" w:name="_Toc171339255"/>
      <w:bookmarkStart w:id="33" w:name="_Toc186476906"/>
      <w:r w:rsidRPr="00B65013">
        <w:rPr>
          <w:rFonts w:ascii="Times New Roman" w:hAnsi="Times New Roman" w:cs="Times New Roman"/>
          <w:color w:val="auto"/>
        </w:rPr>
        <w:t>3.3 Schedule of Events</w:t>
      </w:r>
      <w:bookmarkEnd w:id="32"/>
      <w:bookmarkEnd w:id="33"/>
      <w:r w:rsidRPr="00B65013">
        <w:rPr>
          <w:rFonts w:ascii="Times New Roman" w:hAnsi="Times New Roman" w:cs="Times New Roman"/>
          <w:color w:val="auto"/>
        </w:rPr>
        <w:t xml:space="preserve"> </w:t>
      </w:r>
    </w:p>
    <w:p w14:paraId="6C5D8098" w14:textId="77777777" w:rsidR="00F15582" w:rsidRPr="00B65013" w:rsidRDefault="000D019C" w:rsidP="00B65013">
      <w:pPr>
        <w:spacing w:after="0" w:line="240" w:lineRule="auto"/>
        <w:ind w:left="355" w:hanging="1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The following table details the schedule of events in the proposal process. </w:t>
      </w:r>
    </w:p>
    <w:p w14:paraId="5A1B404D" w14:textId="2BA50687" w:rsidR="00F15582" w:rsidRPr="00B65013" w:rsidRDefault="00F15582" w:rsidP="000A7C98">
      <w:pPr>
        <w:spacing w:after="0" w:line="240" w:lineRule="auto"/>
        <w:rPr>
          <w:rFonts w:ascii="Times New Roman" w:hAnsi="Times New Roman" w:cs="Times New Roman"/>
          <w:sz w:val="24"/>
        </w:rPr>
      </w:pPr>
    </w:p>
    <w:tbl>
      <w:tblPr>
        <w:tblStyle w:val="TableGrid"/>
        <w:tblW w:w="8449" w:type="dxa"/>
        <w:tblInd w:w="641" w:type="dxa"/>
        <w:tblCellMar>
          <w:top w:w="63" w:type="dxa"/>
          <w:left w:w="439" w:type="dxa"/>
          <w:right w:w="108" w:type="dxa"/>
        </w:tblCellMar>
        <w:tblLook w:val="04A0" w:firstRow="1" w:lastRow="0" w:firstColumn="1" w:lastColumn="0" w:noHBand="0" w:noVBand="1"/>
      </w:tblPr>
      <w:tblGrid>
        <w:gridCol w:w="3859"/>
        <w:gridCol w:w="4590"/>
      </w:tblGrid>
      <w:tr w:rsidR="00F15582" w:rsidRPr="00B65013" w14:paraId="326D110F" w14:textId="77777777" w:rsidTr="000A7C98">
        <w:trPr>
          <w:trHeight w:val="444"/>
          <w:tblHeader/>
        </w:trPr>
        <w:tc>
          <w:tcPr>
            <w:tcW w:w="8449" w:type="dxa"/>
            <w:gridSpan w:val="2"/>
            <w:tcBorders>
              <w:top w:val="single" w:sz="2" w:space="0" w:color="000000"/>
              <w:left w:val="single" w:sz="2" w:space="0" w:color="000000"/>
              <w:bottom w:val="single" w:sz="6" w:space="0" w:color="000000"/>
              <w:right w:val="single" w:sz="2" w:space="0" w:color="000000"/>
            </w:tcBorders>
            <w:shd w:val="clear" w:color="auto" w:fill="C0C0C0"/>
          </w:tcPr>
          <w:p w14:paraId="627EB831" w14:textId="10E2CA55" w:rsidR="00F15582" w:rsidRPr="00B65013" w:rsidRDefault="000D019C" w:rsidP="00B65013">
            <w:pPr>
              <w:spacing w:line="240" w:lineRule="auto"/>
              <w:ind w:right="339"/>
              <w:jc w:val="center"/>
              <w:rPr>
                <w:rFonts w:ascii="Times New Roman" w:hAnsi="Times New Roman" w:cs="Times New Roman"/>
                <w:sz w:val="24"/>
              </w:rPr>
            </w:pPr>
            <w:r w:rsidRPr="00B65013">
              <w:rPr>
                <w:rFonts w:ascii="Times New Roman" w:eastAsia="Arial" w:hAnsi="Times New Roman" w:cs="Times New Roman"/>
                <w:b/>
                <w:sz w:val="24"/>
              </w:rPr>
              <w:t>Schedule of Events</w:t>
            </w:r>
          </w:p>
        </w:tc>
      </w:tr>
      <w:tr w:rsidR="00F15582" w:rsidRPr="00B65013" w14:paraId="6A858FE0" w14:textId="77777777" w:rsidTr="006042EA">
        <w:trPr>
          <w:trHeight w:val="386"/>
        </w:trPr>
        <w:tc>
          <w:tcPr>
            <w:tcW w:w="3859" w:type="dxa"/>
            <w:tcBorders>
              <w:top w:val="single" w:sz="6" w:space="0" w:color="000000"/>
              <w:left w:val="single" w:sz="2" w:space="0" w:color="000000"/>
              <w:bottom w:val="single" w:sz="6" w:space="0" w:color="000000"/>
              <w:right w:val="single" w:sz="6" w:space="0" w:color="000000"/>
            </w:tcBorders>
          </w:tcPr>
          <w:p w14:paraId="1D343D73" w14:textId="77777777" w:rsidR="00F15582" w:rsidRPr="00B65013" w:rsidRDefault="000D019C" w:rsidP="00B65013">
            <w:pPr>
              <w:spacing w:line="240" w:lineRule="auto"/>
              <w:ind w:right="335"/>
              <w:jc w:val="center"/>
              <w:rPr>
                <w:rFonts w:ascii="Times New Roman" w:hAnsi="Times New Roman" w:cs="Times New Roman"/>
                <w:sz w:val="24"/>
              </w:rPr>
            </w:pPr>
            <w:r w:rsidRPr="00B65013">
              <w:rPr>
                <w:rFonts w:ascii="Times New Roman" w:eastAsia="Arial" w:hAnsi="Times New Roman" w:cs="Times New Roman"/>
                <w:b/>
                <w:sz w:val="24"/>
              </w:rPr>
              <w:t>Event</w:t>
            </w:r>
            <w:r w:rsidRPr="00B65013">
              <w:rPr>
                <w:rFonts w:ascii="Times New Roman" w:eastAsia="Times New Roman" w:hAnsi="Times New Roman" w:cs="Times New Roman"/>
                <w:sz w:val="24"/>
              </w:rPr>
              <w:t xml:space="preserve"> </w:t>
            </w:r>
          </w:p>
        </w:tc>
        <w:tc>
          <w:tcPr>
            <w:tcW w:w="4590" w:type="dxa"/>
            <w:tcBorders>
              <w:top w:val="single" w:sz="6" w:space="0" w:color="000000"/>
              <w:left w:val="single" w:sz="6" w:space="0" w:color="000000"/>
              <w:bottom w:val="single" w:sz="6" w:space="0" w:color="000000"/>
              <w:right w:val="single" w:sz="2" w:space="0" w:color="000000"/>
            </w:tcBorders>
          </w:tcPr>
          <w:p w14:paraId="782625D0" w14:textId="77777777" w:rsidR="00F15582" w:rsidRPr="00B65013" w:rsidRDefault="000D019C" w:rsidP="00B65013">
            <w:pPr>
              <w:spacing w:line="240" w:lineRule="auto"/>
              <w:ind w:right="337"/>
              <w:jc w:val="center"/>
              <w:rPr>
                <w:rFonts w:ascii="Times New Roman" w:hAnsi="Times New Roman" w:cs="Times New Roman"/>
                <w:sz w:val="24"/>
              </w:rPr>
            </w:pPr>
            <w:r w:rsidRPr="00B65013">
              <w:rPr>
                <w:rFonts w:ascii="Times New Roman" w:eastAsia="Arial" w:hAnsi="Times New Roman" w:cs="Times New Roman"/>
                <w:b/>
                <w:sz w:val="24"/>
              </w:rPr>
              <w:t>Date</w:t>
            </w:r>
            <w:r w:rsidRPr="00B65013">
              <w:rPr>
                <w:rFonts w:ascii="Times New Roman" w:eastAsia="Times New Roman" w:hAnsi="Times New Roman" w:cs="Times New Roman"/>
                <w:sz w:val="24"/>
              </w:rPr>
              <w:t xml:space="preserve"> </w:t>
            </w:r>
          </w:p>
        </w:tc>
      </w:tr>
      <w:tr w:rsidR="00F15582" w:rsidRPr="00B65013" w14:paraId="69CEF271" w14:textId="77777777" w:rsidTr="006042EA">
        <w:trPr>
          <w:trHeight w:val="535"/>
        </w:trPr>
        <w:tc>
          <w:tcPr>
            <w:tcW w:w="3859" w:type="dxa"/>
            <w:tcBorders>
              <w:top w:val="single" w:sz="6" w:space="0" w:color="000000"/>
              <w:left w:val="single" w:sz="2" w:space="0" w:color="000000"/>
              <w:bottom w:val="single" w:sz="6" w:space="0" w:color="000000"/>
              <w:right w:val="single" w:sz="6" w:space="0" w:color="000000"/>
            </w:tcBorders>
            <w:vAlign w:val="center"/>
          </w:tcPr>
          <w:p w14:paraId="20ED7332"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RFP Publication </w:t>
            </w:r>
          </w:p>
        </w:tc>
        <w:tc>
          <w:tcPr>
            <w:tcW w:w="4590" w:type="dxa"/>
            <w:tcBorders>
              <w:top w:val="single" w:sz="6" w:space="0" w:color="000000"/>
              <w:left w:val="single" w:sz="6" w:space="0" w:color="000000"/>
              <w:bottom w:val="single" w:sz="6" w:space="0" w:color="000000"/>
              <w:right w:val="single" w:sz="2" w:space="0" w:color="000000"/>
            </w:tcBorders>
            <w:vAlign w:val="center"/>
          </w:tcPr>
          <w:p w14:paraId="50691171" w14:textId="7868CD45" w:rsidR="00F15582" w:rsidRPr="00B65013" w:rsidRDefault="0014237C" w:rsidP="00B65013">
            <w:pPr>
              <w:spacing w:line="240" w:lineRule="auto"/>
              <w:ind w:right="328"/>
              <w:jc w:val="center"/>
              <w:rPr>
                <w:rFonts w:ascii="Times New Roman" w:hAnsi="Times New Roman" w:cs="Times New Roman"/>
                <w:sz w:val="24"/>
              </w:rPr>
            </w:pPr>
            <w:r w:rsidRPr="00B65013">
              <w:rPr>
                <w:rFonts w:ascii="Times New Roman" w:eastAsia="Times New Roman" w:hAnsi="Times New Roman" w:cs="Times New Roman"/>
                <w:sz w:val="24"/>
              </w:rPr>
              <w:t>January 3</w:t>
            </w:r>
            <w:r w:rsidR="002F13ED" w:rsidRPr="00B65013">
              <w:rPr>
                <w:rFonts w:ascii="Times New Roman" w:eastAsia="Times New Roman" w:hAnsi="Times New Roman" w:cs="Times New Roman"/>
                <w:sz w:val="24"/>
              </w:rPr>
              <w:t xml:space="preserve">, </w:t>
            </w:r>
            <w:r w:rsidR="00456CFC" w:rsidRPr="00B65013">
              <w:rPr>
                <w:rFonts w:ascii="Times New Roman" w:eastAsia="Times New Roman" w:hAnsi="Times New Roman" w:cs="Times New Roman"/>
                <w:sz w:val="24"/>
              </w:rPr>
              <w:t>202</w:t>
            </w:r>
            <w:r w:rsidRPr="00B65013">
              <w:rPr>
                <w:rFonts w:ascii="Times New Roman" w:eastAsia="Times New Roman" w:hAnsi="Times New Roman" w:cs="Times New Roman"/>
                <w:sz w:val="24"/>
              </w:rPr>
              <w:t>5</w:t>
            </w:r>
          </w:p>
        </w:tc>
      </w:tr>
      <w:tr w:rsidR="006042EA" w:rsidRPr="00B65013" w14:paraId="5A87BFBA" w14:textId="77777777" w:rsidTr="006042EA">
        <w:trPr>
          <w:trHeight w:val="535"/>
        </w:trPr>
        <w:tc>
          <w:tcPr>
            <w:tcW w:w="3859" w:type="dxa"/>
            <w:tcBorders>
              <w:top w:val="single" w:sz="6" w:space="0" w:color="000000"/>
              <w:left w:val="single" w:sz="2" w:space="0" w:color="000000"/>
              <w:bottom w:val="single" w:sz="6" w:space="0" w:color="000000"/>
              <w:right w:val="single" w:sz="6" w:space="0" w:color="000000"/>
            </w:tcBorders>
            <w:vAlign w:val="center"/>
          </w:tcPr>
          <w:p w14:paraId="4337C373" w14:textId="29B54C2F" w:rsidR="006042EA" w:rsidRPr="00B65013" w:rsidRDefault="006042EA"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Vendor Questions Deadline</w:t>
            </w:r>
          </w:p>
        </w:tc>
        <w:tc>
          <w:tcPr>
            <w:tcW w:w="4590" w:type="dxa"/>
            <w:tcBorders>
              <w:top w:val="single" w:sz="6" w:space="0" w:color="000000"/>
              <w:left w:val="single" w:sz="6" w:space="0" w:color="000000"/>
              <w:bottom w:val="single" w:sz="6" w:space="0" w:color="000000"/>
              <w:right w:val="single" w:sz="2" w:space="0" w:color="000000"/>
            </w:tcBorders>
            <w:vAlign w:val="center"/>
          </w:tcPr>
          <w:p w14:paraId="4D51E9EB" w14:textId="4C6F033E" w:rsidR="006042EA" w:rsidRPr="00B65013" w:rsidRDefault="00456CFC" w:rsidP="00B65013">
            <w:pPr>
              <w:spacing w:line="240" w:lineRule="auto"/>
              <w:ind w:right="328"/>
              <w:jc w:val="center"/>
              <w:rPr>
                <w:rFonts w:ascii="Times New Roman" w:hAnsi="Times New Roman" w:cs="Times New Roman"/>
                <w:sz w:val="24"/>
              </w:rPr>
            </w:pPr>
            <w:r w:rsidRPr="00B65013">
              <w:rPr>
                <w:rFonts w:ascii="Times New Roman" w:eastAsia="Times New Roman" w:hAnsi="Times New Roman" w:cs="Times New Roman"/>
                <w:sz w:val="24"/>
              </w:rPr>
              <w:t xml:space="preserve">January </w:t>
            </w:r>
            <w:r w:rsidR="00C537E5" w:rsidRPr="00B65013">
              <w:rPr>
                <w:rFonts w:ascii="Times New Roman" w:eastAsia="Times New Roman" w:hAnsi="Times New Roman" w:cs="Times New Roman"/>
                <w:sz w:val="24"/>
              </w:rPr>
              <w:t>24</w:t>
            </w:r>
            <w:r w:rsidRPr="00B65013">
              <w:rPr>
                <w:rFonts w:ascii="Times New Roman" w:eastAsia="Times New Roman" w:hAnsi="Times New Roman" w:cs="Times New Roman"/>
                <w:sz w:val="24"/>
              </w:rPr>
              <w:t>, 2025</w:t>
            </w:r>
            <w:r w:rsidR="006042EA" w:rsidRPr="00B65013">
              <w:rPr>
                <w:rFonts w:ascii="Times New Roman" w:eastAsia="Times New Roman" w:hAnsi="Times New Roman" w:cs="Times New Roman"/>
                <w:sz w:val="24"/>
              </w:rPr>
              <w:t xml:space="preserve"> </w:t>
            </w:r>
          </w:p>
        </w:tc>
      </w:tr>
      <w:tr w:rsidR="006042EA" w:rsidRPr="00B65013" w14:paraId="18B84A3E" w14:textId="77777777" w:rsidTr="006042EA">
        <w:trPr>
          <w:trHeight w:val="535"/>
        </w:trPr>
        <w:tc>
          <w:tcPr>
            <w:tcW w:w="3859" w:type="dxa"/>
            <w:tcBorders>
              <w:top w:val="single" w:sz="6" w:space="0" w:color="000000"/>
              <w:left w:val="single" w:sz="2" w:space="0" w:color="000000"/>
              <w:bottom w:val="single" w:sz="6" w:space="0" w:color="000000"/>
              <w:right w:val="single" w:sz="6" w:space="0" w:color="000000"/>
            </w:tcBorders>
            <w:vAlign w:val="center"/>
          </w:tcPr>
          <w:p w14:paraId="3C9473D6" w14:textId="1DAC79D5" w:rsidR="006042EA" w:rsidRPr="00B65013" w:rsidRDefault="006042EA" w:rsidP="00B65013">
            <w:pPr>
              <w:spacing w:line="240" w:lineRule="auto"/>
              <w:rPr>
                <w:rFonts w:ascii="Times New Roman" w:eastAsia="Times New Roman" w:hAnsi="Times New Roman" w:cs="Times New Roman"/>
                <w:sz w:val="24"/>
              </w:rPr>
            </w:pPr>
            <w:r w:rsidRPr="00B65013">
              <w:rPr>
                <w:rFonts w:ascii="Times New Roman" w:eastAsia="Times New Roman" w:hAnsi="Times New Roman" w:cs="Times New Roman"/>
                <w:sz w:val="24"/>
              </w:rPr>
              <w:lastRenderedPageBreak/>
              <w:t>NASWA Answers Posted</w:t>
            </w:r>
          </w:p>
        </w:tc>
        <w:tc>
          <w:tcPr>
            <w:tcW w:w="4590" w:type="dxa"/>
            <w:tcBorders>
              <w:top w:val="single" w:sz="6" w:space="0" w:color="000000"/>
              <w:left w:val="single" w:sz="6" w:space="0" w:color="000000"/>
              <w:bottom w:val="single" w:sz="6" w:space="0" w:color="000000"/>
              <w:right w:val="single" w:sz="2" w:space="0" w:color="000000"/>
            </w:tcBorders>
            <w:vAlign w:val="center"/>
          </w:tcPr>
          <w:p w14:paraId="262C9E0E" w14:textId="0A074A1E" w:rsidR="006042EA" w:rsidRPr="00B65013" w:rsidRDefault="00860584" w:rsidP="00B65013">
            <w:pPr>
              <w:spacing w:line="240" w:lineRule="auto"/>
              <w:ind w:right="328"/>
              <w:jc w:val="center"/>
              <w:rPr>
                <w:rFonts w:ascii="Times New Roman" w:eastAsia="Times New Roman" w:hAnsi="Times New Roman" w:cs="Times New Roman"/>
                <w:sz w:val="24"/>
              </w:rPr>
            </w:pPr>
            <w:r w:rsidRPr="00B65013">
              <w:rPr>
                <w:rFonts w:ascii="Times New Roman" w:eastAsia="Times New Roman" w:hAnsi="Times New Roman" w:cs="Times New Roman"/>
                <w:sz w:val="24"/>
              </w:rPr>
              <w:t>February 14</w:t>
            </w:r>
            <w:r w:rsidR="002D58D6" w:rsidRPr="00B65013">
              <w:rPr>
                <w:rFonts w:ascii="Times New Roman" w:eastAsia="Times New Roman" w:hAnsi="Times New Roman" w:cs="Times New Roman"/>
                <w:sz w:val="24"/>
              </w:rPr>
              <w:t>, 2025</w:t>
            </w:r>
          </w:p>
        </w:tc>
      </w:tr>
      <w:tr w:rsidR="006042EA" w:rsidRPr="00B65013" w14:paraId="7A8BC467" w14:textId="77777777" w:rsidTr="006042EA">
        <w:trPr>
          <w:trHeight w:val="535"/>
        </w:trPr>
        <w:tc>
          <w:tcPr>
            <w:tcW w:w="3859" w:type="dxa"/>
            <w:tcBorders>
              <w:top w:val="single" w:sz="6" w:space="0" w:color="000000"/>
              <w:left w:val="single" w:sz="2" w:space="0" w:color="000000"/>
              <w:bottom w:val="single" w:sz="6" w:space="0" w:color="000000"/>
              <w:right w:val="single" w:sz="6" w:space="0" w:color="000000"/>
            </w:tcBorders>
            <w:vAlign w:val="center"/>
          </w:tcPr>
          <w:p w14:paraId="24D316DE" w14:textId="11DEAC27" w:rsidR="006042EA" w:rsidRPr="00B65013" w:rsidRDefault="006042EA"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Proposal Submission Close Date</w:t>
            </w:r>
          </w:p>
        </w:tc>
        <w:tc>
          <w:tcPr>
            <w:tcW w:w="4590" w:type="dxa"/>
            <w:tcBorders>
              <w:top w:val="single" w:sz="6" w:space="0" w:color="000000"/>
              <w:left w:val="single" w:sz="6" w:space="0" w:color="000000"/>
              <w:bottom w:val="single" w:sz="6" w:space="0" w:color="000000"/>
              <w:right w:val="single" w:sz="2" w:space="0" w:color="000000"/>
            </w:tcBorders>
            <w:vAlign w:val="center"/>
          </w:tcPr>
          <w:p w14:paraId="51210363" w14:textId="6462E218" w:rsidR="006042EA" w:rsidRPr="00B65013" w:rsidRDefault="00F20B8D" w:rsidP="00B65013">
            <w:pPr>
              <w:spacing w:line="240" w:lineRule="auto"/>
              <w:ind w:right="328"/>
              <w:jc w:val="center"/>
              <w:rPr>
                <w:rFonts w:ascii="Times New Roman" w:hAnsi="Times New Roman" w:cs="Times New Roman"/>
                <w:sz w:val="24"/>
              </w:rPr>
            </w:pPr>
            <w:r w:rsidRPr="00B65013">
              <w:rPr>
                <w:rFonts w:ascii="Times New Roman" w:eastAsia="Times New Roman" w:hAnsi="Times New Roman" w:cs="Times New Roman"/>
                <w:sz w:val="24"/>
              </w:rPr>
              <w:t>March 7</w:t>
            </w:r>
            <w:r w:rsidR="00103434" w:rsidRPr="00B65013">
              <w:rPr>
                <w:rFonts w:ascii="Times New Roman" w:eastAsia="Times New Roman" w:hAnsi="Times New Roman" w:cs="Times New Roman"/>
                <w:sz w:val="24"/>
              </w:rPr>
              <w:t>, 2025</w:t>
            </w:r>
            <w:r w:rsidR="006042EA" w:rsidRPr="00B65013">
              <w:rPr>
                <w:rFonts w:ascii="Times New Roman" w:eastAsia="Times New Roman" w:hAnsi="Times New Roman" w:cs="Times New Roman"/>
                <w:sz w:val="24"/>
              </w:rPr>
              <w:t xml:space="preserve"> </w:t>
            </w:r>
          </w:p>
        </w:tc>
      </w:tr>
      <w:tr w:rsidR="006042EA" w:rsidRPr="00B65013" w14:paraId="087EC6E1" w14:textId="77777777" w:rsidTr="006042EA">
        <w:trPr>
          <w:trHeight w:val="806"/>
        </w:trPr>
        <w:tc>
          <w:tcPr>
            <w:tcW w:w="3859" w:type="dxa"/>
            <w:tcBorders>
              <w:top w:val="single" w:sz="6" w:space="0" w:color="000000"/>
              <w:left w:val="single" w:sz="2" w:space="0" w:color="000000"/>
              <w:bottom w:val="single" w:sz="6" w:space="0" w:color="000000"/>
              <w:right w:val="single" w:sz="6" w:space="0" w:color="000000"/>
            </w:tcBorders>
            <w:vAlign w:val="center"/>
          </w:tcPr>
          <w:p w14:paraId="5EFAA2A5" w14:textId="13A5BCF6" w:rsidR="006042EA" w:rsidRPr="00B65013" w:rsidRDefault="006042EA"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Proposal Review and Evaluation Completion</w:t>
            </w:r>
          </w:p>
        </w:tc>
        <w:tc>
          <w:tcPr>
            <w:tcW w:w="4590" w:type="dxa"/>
            <w:tcBorders>
              <w:top w:val="single" w:sz="6" w:space="0" w:color="000000"/>
              <w:left w:val="single" w:sz="6" w:space="0" w:color="000000"/>
              <w:bottom w:val="single" w:sz="6" w:space="0" w:color="000000"/>
              <w:right w:val="single" w:sz="2" w:space="0" w:color="000000"/>
            </w:tcBorders>
            <w:vAlign w:val="center"/>
          </w:tcPr>
          <w:p w14:paraId="503E7E44" w14:textId="299CFC9F" w:rsidR="006042EA" w:rsidRPr="00B65013" w:rsidRDefault="009208A3" w:rsidP="00B65013">
            <w:pPr>
              <w:spacing w:line="240" w:lineRule="auto"/>
              <w:ind w:right="325"/>
              <w:jc w:val="center"/>
              <w:rPr>
                <w:rFonts w:ascii="Times New Roman" w:hAnsi="Times New Roman" w:cs="Times New Roman"/>
                <w:sz w:val="24"/>
              </w:rPr>
            </w:pPr>
            <w:r w:rsidRPr="00B65013">
              <w:rPr>
                <w:rFonts w:ascii="Times New Roman" w:eastAsia="Times New Roman" w:hAnsi="Times New Roman" w:cs="Times New Roman"/>
                <w:sz w:val="24"/>
              </w:rPr>
              <w:t>April 4</w:t>
            </w:r>
            <w:r w:rsidR="007C3F47" w:rsidRPr="00B65013">
              <w:rPr>
                <w:rFonts w:ascii="Times New Roman" w:eastAsia="Times New Roman" w:hAnsi="Times New Roman" w:cs="Times New Roman"/>
                <w:sz w:val="24"/>
              </w:rPr>
              <w:t>, 2025</w:t>
            </w:r>
            <w:r w:rsidR="006042EA" w:rsidRPr="00B65013">
              <w:rPr>
                <w:rFonts w:ascii="Times New Roman" w:eastAsia="Times New Roman" w:hAnsi="Times New Roman" w:cs="Times New Roman"/>
                <w:sz w:val="24"/>
              </w:rPr>
              <w:t xml:space="preserve"> </w:t>
            </w:r>
          </w:p>
        </w:tc>
      </w:tr>
      <w:tr w:rsidR="006042EA" w:rsidRPr="00B65013" w14:paraId="50B07C29" w14:textId="77777777" w:rsidTr="006042EA">
        <w:trPr>
          <w:trHeight w:val="535"/>
        </w:trPr>
        <w:tc>
          <w:tcPr>
            <w:tcW w:w="3859" w:type="dxa"/>
            <w:tcBorders>
              <w:top w:val="single" w:sz="6" w:space="0" w:color="000000"/>
              <w:left w:val="single" w:sz="2" w:space="0" w:color="000000"/>
              <w:bottom w:val="single" w:sz="6" w:space="0" w:color="000000"/>
              <w:right w:val="single" w:sz="6" w:space="0" w:color="000000"/>
            </w:tcBorders>
            <w:vAlign w:val="center"/>
          </w:tcPr>
          <w:p w14:paraId="02A066DB" w14:textId="658C2FDA" w:rsidR="006042EA" w:rsidRPr="00B65013" w:rsidRDefault="006042EA"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Contract Award</w:t>
            </w:r>
          </w:p>
        </w:tc>
        <w:tc>
          <w:tcPr>
            <w:tcW w:w="4590" w:type="dxa"/>
            <w:tcBorders>
              <w:top w:val="single" w:sz="6" w:space="0" w:color="000000"/>
              <w:left w:val="single" w:sz="6" w:space="0" w:color="000000"/>
              <w:bottom w:val="single" w:sz="6" w:space="0" w:color="000000"/>
              <w:right w:val="single" w:sz="2" w:space="0" w:color="000000"/>
            </w:tcBorders>
            <w:vAlign w:val="center"/>
          </w:tcPr>
          <w:p w14:paraId="5E968D1D" w14:textId="5C120E77" w:rsidR="006042EA" w:rsidRPr="00B65013" w:rsidRDefault="00856CB8" w:rsidP="00B65013">
            <w:pPr>
              <w:spacing w:line="240" w:lineRule="auto"/>
              <w:ind w:right="325"/>
              <w:jc w:val="center"/>
              <w:rPr>
                <w:rFonts w:ascii="Times New Roman" w:hAnsi="Times New Roman" w:cs="Times New Roman"/>
                <w:sz w:val="24"/>
              </w:rPr>
            </w:pPr>
            <w:r w:rsidRPr="00B65013">
              <w:rPr>
                <w:rFonts w:ascii="Times New Roman" w:eastAsia="Times New Roman" w:hAnsi="Times New Roman" w:cs="Times New Roman"/>
                <w:sz w:val="24"/>
              </w:rPr>
              <w:t>April 11</w:t>
            </w:r>
            <w:r w:rsidR="00B06FF6" w:rsidRPr="00B65013">
              <w:rPr>
                <w:rFonts w:ascii="Times New Roman" w:eastAsia="Times New Roman" w:hAnsi="Times New Roman" w:cs="Times New Roman"/>
                <w:sz w:val="24"/>
              </w:rPr>
              <w:t>, 2025</w:t>
            </w:r>
            <w:r w:rsidR="006042EA" w:rsidRPr="00B65013">
              <w:rPr>
                <w:rFonts w:ascii="Times New Roman" w:eastAsia="Times New Roman" w:hAnsi="Times New Roman" w:cs="Times New Roman"/>
                <w:sz w:val="24"/>
              </w:rPr>
              <w:t xml:space="preserve"> </w:t>
            </w:r>
          </w:p>
        </w:tc>
      </w:tr>
      <w:tr w:rsidR="006042EA" w:rsidRPr="00B65013" w14:paraId="5ED97E54" w14:textId="77777777" w:rsidTr="006042EA">
        <w:trPr>
          <w:trHeight w:val="535"/>
        </w:trPr>
        <w:tc>
          <w:tcPr>
            <w:tcW w:w="3859" w:type="dxa"/>
            <w:tcBorders>
              <w:top w:val="single" w:sz="6" w:space="0" w:color="000000"/>
              <w:left w:val="single" w:sz="2" w:space="0" w:color="000000"/>
              <w:bottom w:val="single" w:sz="6" w:space="0" w:color="000000"/>
              <w:right w:val="single" w:sz="6" w:space="0" w:color="000000"/>
            </w:tcBorders>
            <w:vAlign w:val="center"/>
          </w:tcPr>
          <w:p w14:paraId="1D980D95" w14:textId="67E16803" w:rsidR="006042EA" w:rsidRPr="00B65013" w:rsidRDefault="006042EA"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Contract(s) Made Final with Vendor(s)</w:t>
            </w:r>
          </w:p>
        </w:tc>
        <w:tc>
          <w:tcPr>
            <w:tcW w:w="4590" w:type="dxa"/>
            <w:tcBorders>
              <w:top w:val="single" w:sz="6" w:space="0" w:color="000000"/>
              <w:left w:val="single" w:sz="6" w:space="0" w:color="000000"/>
              <w:bottom w:val="single" w:sz="6" w:space="0" w:color="000000"/>
              <w:right w:val="single" w:sz="2" w:space="0" w:color="000000"/>
            </w:tcBorders>
            <w:vAlign w:val="center"/>
          </w:tcPr>
          <w:p w14:paraId="6D4DDB0D" w14:textId="1FA1E52E" w:rsidR="006042EA" w:rsidRPr="00B65013" w:rsidRDefault="00AB7963" w:rsidP="00B65013">
            <w:pPr>
              <w:spacing w:line="240" w:lineRule="auto"/>
              <w:ind w:right="325"/>
              <w:jc w:val="center"/>
              <w:rPr>
                <w:rFonts w:ascii="Times New Roman" w:hAnsi="Times New Roman" w:cs="Times New Roman"/>
                <w:sz w:val="24"/>
              </w:rPr>
            </w:pPr>
            <w:r w:rsidRPr="00B65013">
              <w:rPr>
                <w:rFonts w:ascii="Times New Roman" w:eastAsia="Times New Roman" w:hAnsi="Times New Roman" w:cs="Times New Roman"/>
                <w:sz w:val="24"/>
              </w:rPr>
              <w:t>April 25</w:t>
            </w:r>
            <w:r w:rsidR="005A5FD7" w:rsidRPr="00B65013">
              <w:rPr>
                <w:rFonts w:ascii="Times New Roman" w:eastAsia="Times New Roman" w:hAnsi="Times New Roman" w:cs="Times New Roman"/>
                <w:sz w:val="24"/>
              </w:rPr>
              <w:t>, 2025</w:t>
            </w:r>
          </w:p>
        </w:tc>
      </w:tr>
      <w:tr w:rsidR="006042EA" w:rsidRPr="00B65013" w14:paraId="203C4D64" w14:textId="77777777" w:rsidTr="006042EA">
        <w:trPr>
          <w:trHeight w:val="530"/>
        </w:trPr>
        <w:tc>
          <w:tcPr>
            <w:tcW w:w="3859" w:type="dxa"/>
            <w:tcBorders>
              <w:top w:val="single" w:sz="6" w:space="0" w:color="000000"/>
              <w:left w:val="single" w:sz="2" w:space="0" w:color="000000"/>
              <w:bottom w:val="single" w:sz="2" w:space="0" w:color="000000"/>
              <w:right w:val="single" w:sz="6" w:space="0" w:color="000000"/>
            </w:tcBorders>
            <w:vAlign w:val="center"/>
          </w:tcPr>
          <w:p w14:paraId="58D0390D" w14:textId="7B8B2F0F" w:rsidR="006042EA" w:rsidRPr="00B65013" w:rsidRDefault="006042EA" w:rsidP="00B65013">
            <w:pPr>
              <w:spacing w:line="240" w:lineRule="auto"/>
              <w:ind w:right="426"/>
              <w:jc w:val="center"/>
              <w:rPr>
                <w:rFonts w:ascii="Times New Roman" w:hAnsi="Times New Roman" w:cs="Times New Roman"/>
                <w:sz w:val="24"/>
              </w:rPr>
            </w:pPr>
            <w:r w:rsidRPr="00B65013">
              <w:rPr>
                <w:rFonts w:ascii="Times New Roman" w:eastAsia="Times New Roman" w:hAnsi="Times New Roman" w:cs="Times New Roman"/>
                <w:sz w:val="24"/>
              </w:rPr>
              <w:t>Anticipated Project Start Date</w:t>
            </w:r>
          </w:p>
        </w:tc>
        <w:tc>
          <w:tcPr>
            <w:tcW w:w="4590" w:type="dxa"/>
            <w:tcBorders>
              <w:top w:val="single" w:sz="6" w:space="0" w:color="000000"/>
              <w:left w:val="single" w:sz="6" w:space="0" w:color="000000"/>
              <w:bottom w:val="single" w:sz="2" w:space="0" w:color="000000"/>
              <w:right w:val="single" w:sz="2" w:space="0" w:color="000000"/>
            </w:tcBorders>
            <w:vAlign w:val="center"/>
          </w:tcPr>
          <w:p w14:paraId="47298E13" w14:textId="213E49CD" w:rsidR="006042EA" w:rsidRPr="00B65013" w:rsidRDefault="00BC1A94" w:rsidP="00B65013">
            <w:pPr>
              <w:spacing w:line="240" w:lineRule="auto"/>
              <w:ind w:right="325"/>
              <w:jc w:val="center"/>
              <w:rPr>
                <w:rFonts w:ascii="Times New Roman" w:hAnsi="Times New Roman" w:cs="Times New Roman"/>
                <w:sz w:val="24"/>
              </w:rPr>
            </w:pPr>
            <w:r w:rsidRPr="00B65013">
              <w:rPr>
                <w:rFonts w:ascii="Times New Roman" w:eastAsia="Times New Roman" w:hAnsi="Times New Roman" w:cs="Times New Roman"/>
                <w:sz w:val="24"/>
              </w:rPr>
              <w:t>April 28</w:t>
            </w:r>
            <w:r w:rsidR="005A5FD7" w:rsidRPr="00B65013">
              <w:rPr>
                <w:rFonts w:ascii="Times New Roman" w:eastAsia="Times New Roman" w:hAnsi="Times New Roman" w:cs="Times New Roman"/>
                <w:sz w:val="24"/>
              </w:rPr>
              <w:t>, 2025</w:t>
            </w:r>
          </w:p>
        </w:tc>
      </w:tr>
    </w:tbl>
    <w:p w14:paraId="078F4C3B" w14:textId="0BE57444" w:rsidR="003D1E38" w:rsidRDefault="003D1E38" w:rsidP="003D1E38">
      <w:pPr>
        <w:spacing w:after="0"/>
      </w:pPr>
      <w:bookmarkStart w:id="34" w:name="_Toc171339256"/>
      <w:bookmarkStart w:id="35" w:name="_Toc186476907"/>
    </w:p>
    <w:p w14:paraId="4471AAAD" w14:textId="05EDBCBC" w:rsidR="00F15582" w:rsidRPr="00B65013" w:rsidRDefault="00EF54F7" w:rsidP="003D1E38">
      <w:pPr>
        <w:pStyle w:val="Heading1"/>
        <w:spacing w:line="240" w:lineRule="auto"/>
        <w:ind w:left="-15" w:firstLine="0"/>
        <w:rPr>
          <w:rFonts w:ascii="Times New Roman" w:hAnsi="Times New Roman" w:cs="Times New Roman"/>
          <w:sz w:val="24"/>
        </w:rPr>
      </w:pPr>
      <w:r w:rsidRPr="00B65013">
        <w:rPr>
          <w:rFonts w:ascii="Times New Roman" w:hAnsi="Times New Roman" w:cs="Times New Roman"/>
          <w:sz w:val="24"/>
        </w:rPr>
        <w:t>4</w:t>
      </w:r>
      <w:r w:rsidR="003D1E38">
        <w:rPr>
          <w:rFonts w:ascii="Times New Roman" w:hAnsi="Times New Roman" w:cs="Times New Roman"/>
          <w:sz w:val="24"/>
        </w:rPr>
        <w:tab/>
      </w:r>
      <w:r w:rsidR="000D019C" w:rsidRPr="00B65013">
        <w:rPr>
          <w:rFonts w:ascii="Times New Roman" w:hAnsi="Times New Roman" w:cs="Times New Roman"/>
          <w:sz w:val="24"/>
        </w:rPr>
        <w:t>Proposal Preparation</w:t>
      </w:r>
      <w:bookmarkEnd w:id="34"/>
      <w:bookmarkEnd w:id="35"/>
      <w:r w:rsidR="003D1E38">
        <w:rPr>
          <w:rFonts w:ascii="Times New Roman" w:hAnsi="Times New Roman" w:cs="Times New Roman"/>
          <w:sz w:val="24"/>
        </w:rPr>
        <w:br/>
      </w:r>
    </w:p>
    <w:p w14:paraId="57AD9546" w14:textId="77777777"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 xml:space="preserve">This section provides specific instructions on preparing the vendor response. </w:t>
      </w:r>
    </w:p>
    <w:p w14:paraId="394483E2" w14:textId="77777777" w:rsidR="00F15582" w:rsidRPr="00B65013" w:rsidRDefault="000D019C" w:rsidP="00B65013">
      <w:pPr>
        <w:spacing w:after="0" w:line="240" w:lineRule="auto"/>
        <w:ind w:left="180"/>
        <w:rPr>
          <w:rFonts w:ascii="Times New Roman" w:hAnsi="Times New Roman" w:cs="Times New Roman"/>
          <w:sz w:val="24"/>
        </w:rPr>
      </w:pPr>
      <w:r w:rsidRPr="00B65013">
        <w:rPr>
          <w:rFonts w:ascii="Times New Roman" w:eastAsia="Times New Roman" w:hAnsi="Times New Roman" w:cs="Times New Roman"/>
          <w:sz w:val="24"/>
        </w:rPr>
        <w:t xml:space="preserve"> </w:t>
      </w:r>
    </w:p>
    <w:p w14:paraId="14844CB2" w14:textId="77777777" w:rsidR="00F15582" w:rsidRPr="00B65013" w:rsidRDefault="000D019C" w:rsidP="00B65013">
      <w:pPr>
        <w:pStyle w:val="Heading3"/>
        <w:spacing w:after="0" w:line="240" w:lineRule="auto"/>
        <w:ind w:left="-5"/>
        <w:rPr>
          <w:rFonts w:ascii="Times New Roman" w:hAnsi="Times New Roman" w:cs="Times New Roman"/>
        </w:rPr>
      </w:pPr>
      <w:bookmarkStart w:id="36" w:name="_Toc171339257"/>
      <w:bookmarkStart w:id="37" w:name="_Toc186476908"/>
      <w:r w:rsidRPr="00B65013">
        <w:rPr>
          <w:rFonts w:ascii="Times New Roman" w:hAnsi="Times New Roman" w:cs="Times New Roman"/>
        </w:rPr>
        <w:t>4.1 General Preparation</w:t>
      </w:r>
      <w:bookmarkEnd w:id="36"/>
      <w:bookmarkEnd w:id="37"/>
      <w:r w:rsidRPr="00B65013">
        <w:rPr>
          <w:rFonts w:ascii="Times New Roman" w:hAnsi="Times New Roman" w:cs="Times New Roman"/>
        </w:rPr>
        <w:t xml:space="preserve"> </w:t>
      </w:r>
    </w:p>
    <w:p w14:paraId="327F091B" w14:textId="77777777" w:rsidR="00F15582" w:rsidRPr="00B65013" w:rsidRDefault="000D019C" w:rsidP="00B65013">
      <w:pPr>
        <w:spacing w:after="0" w:line="240" w:lineRule="auto"/>
        <w:ind w:left="720"/>
        <w:rPr>
          <w:rFonts w:ascii="Times New Roman" w:hAnsi="Times New Roman" w:cs="Times New Roman"/>
          <w:sz w:val="24"/>
        </w:rPr>
      </w:pPr>
      <w:r w:rsidRPr="00B65013">
        <w:rPr>
          <w:rFonts w:ascii="Times New Roman" w:eastAsia="Arial" w:hAnsi="Times New Roman" w:cs="Times New Roman"/>
          <w:sz w:val="24"/>
        </w:rPr>
        <w:t xml:space="preserve"> </w:t>
      </w:r>
    </w:p>
    <w:p w14:paraId="4E8D0C60" w14:textId="77777777" w:rsidR="00F15582" w:rsidRPr="00B65013" w:rsidRDefault="000D019C" w:rsidP="00AE6264">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When responding to this RFP, the vendor shall: </w:t>
      </w:r>
    </w:p>
    <w:p w14:paraId="1420A83A"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43E27B62" w14:textId="67582F13" w:rsidR="00F15582" w:rsidRPr="00B65013" w:rsidRDefault="000D019C" w:rsidP="00B65013">
      <w:pPr>
        <w:numPr>
          <w:ilvl w:val="0"/>
          <w:numId w:val="6"/>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Follow the response outline in Section </w:t>
      </w:r>
      <w:r w:rsidR="00B455A5" w:rsidRPr="00B65013">
        <w:rPr>
          <w:rFonts w:ascii="Times New Roman" w:eastAsia="Times New Roman" w:hAnsi="Times New Roman" w:cs="Times New Roman"/>
          <w:sz w:val="24"/>
        </w:rPr>
        <w:t>4.2</w:t>
      </w:r>
      <w:r w:rsidRPr="00B65013">
        <w:rPr>
          <w:rFonts w:ascii="Times New Roman" w:eastAsia="Times New Roman" w:hAnsi="Times New Roman" w:cs="Times New Roman"/>
          <w:sz w:val="24"/>
        </w:rPr>
        <w:t xml:space="preserve">. For each response, identify the RFP item to which you are responding. It is required that all vendors respond to each section in the order as specified in the outline. </w:t>
      </w:r>
    </w:p>
    <w:p w14:paraId="62A42EEC" w14:textId="77777777" w:rsidR="00F15582" w:rsidRPr="00B65013" w:rsidRDefault="000D019C" w:rsidP="00B65013">
      <w:pPr>
        <w:numPr>
          <w:ilvl w:val="0"/>
          <w:numId w:val="6"/>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Number pages consecutively within a section using section and page numbering (e.g., Page 3-30). </w:t>
      </w:r>
    </w:p>
    <w:p w14:paraId="22D0C27C" w14:textId="4D4F6137" w:rsidR="00F15582" w:rsidRPr="00B65013" w:rsidRDefault="000D019C" w:rsidP="003D1E38">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3DC1D40E" w14:textId="7FB70799" w:rsidR="00F15582" w:rsidRPr="00B65013" w:rsidRDefault="000D019C" w:rsidP="00B65013">
      <w:pPr>
        <w:pStyle w:val="Heading3"/>
        <w:spacing w:after="0" w:line="240" w:lineRule="auto"/>
        <w:ind w:left="-5"/>
        <w:rPr>
          <w:rFonts w:ascii="Times New Roman" w:hAnsi="Times New Roman" w:cs="Times New Roman"/>
        </w:rPr>
      </w:pPr>
      <w:bookmarkStart w:id="38" w:name="_Toc171339258"/>
      <w:bookmarkStart w:id="39" w:name="_Toc186476909"/>
      <w:r w:rsidRPr="00B65013">
        <w:rPr>
          <w:rFonts w:ascii="Times New Roman" w:hAnsi="Times New Roman" w:cs="Times New Roman"/>
        </w:rPr>
        <w:t>4.2 Required Response Outline</w:t>
      </w:r>
      <w:bookmarkEnd w:id="38"/>
      <w:bookmarkEnd w:id="39"/>
      <w:r w:rsidR="003D1E38">
        <w:rPr>
          <w:rFonts w:ascii="Times New Roman" w:hAnsi="Times New Roman" w:cs="Times New Roman"/>
        </w:rPr>
        <w:br/>
      </w:r>
    </w:p>
    <w:p w14:paraId="4FF10217" w14:textId="77777777" w:rsidR="00F15582" w:rsidRPr="00B65013" w:rsidRDefault="000D019C" w:rsidP="00AE6264">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The following table details the required response outline and specifies the content of the response sections. </w:t>
      </w:r>
    </w:p>
    <w:p w14:paraId="6BEA007F" w14:textId="77777777" w:rsidR="00F15582" w:rsidRPr="00B65013" w:rsidRDefault="000D019C" w:rsidP="00B65013">
      <w:pPr>
        <w:spacing w:after="0" w:line="240" w:lineRule="auto"/>
        <w:ind w:left="720"/>
        <w:rPr>
          <w:rFonts w:ascii="Times New Roman" w:hAnsi="Times New Roman" w:cs="Times New Roman"/>
          <w:sz w:val="24"/>
        </w:rPr>
      </w:pPr>
      <w:r w:rsidRPr="00B65013">
        <w:rPr>
          <w:rFonts w:ascii="Times New Roman" w:eastAsia="Times New Roman" w:hAnsi="Times New Roman" w:cs="Times New Roman"/>
          <w:sz w:val="24"/>
        </w:rPr>
        <w:t xml:space="preserve"> </w:t>
      </w:r>
    </w:p>
    <w:tbl>
      <w:tblPr>
        <w:tblStyle w:val="TableGrid"/>
        <w:tblW w:w="8636" w:type="dxa"/>
        <w:tblInd w:w="643" w:type="dxa"/>
        <w:tblCellMar>
          <w:top w:w="61" w:type="dxa"/>
          <w:left w:w="79" w:type="dxa"/>
          <w:right w:w="57" w:type="dxa"/>
        </w:tblCellMar>
        <w:tblLook w:val="04A0" w:firstRow="1" w:lastRow="0" w:firstColumn="1" w:lastColumn="0" w:noHBand="0" w:noVBand="1"/>
      </w:tblPr>
      <w:tblGrid>
        <w:gridCol w:w="1146"/>
        <w:gridCol w:w="2566"/>
        <w:gridCol w:w="4924"/>
      </w:tblGrid>
      <w:tr w:rsidR="00F15582" w:rsidRPr="00B65013" w14:paraId="338CE498" w14:textId="77777777" w:rsidTr="003D1E38">
        <w:trPr>
          <w:trHeight w:val="468"/>
          <w:tblHeader/>
        </w:trPr>
        <w:tc>
          <w:tcPr>
            <w:tcW w:w="8636" w:type="dxa"/>
            <w:gridSpan w:val="3"/>
            <w:tcBorders>
              <w:top w:val="single" w:sz="6" w:space="0" w:color="000000"/>
              <w:left w:val="single" w:sz="6" w:space="0" w:color="000000"/>
              <w:bottom w:val="single" w:sz="2" w:space="0" w:color="000000"/>
              <w:right w:val="single" w:sz="6" w:space="0" w:color="000000"/>
            </w:tcBorders>
            <w:shd w:val="clear" w:color="auto" w:fill="C0C0C0"/>
          </w:tcPr>
          <w:p w14:paraId="0B2207AB" w14:textId="77777777" w:rsidR="00F15582" w:rsidRPr="00B65013" w:rsidRDefault="000D019C" w:rsidP="00B65013">
            <w:pPr>
              <w:spacing w:line="240" w:lineRule="auto"/>
              <w:ind w:right="23"/>
              <w:jc w:val="center"/>
              <w:rPr>
                <w:rFonts w:ascii="Times New Roman" w:hAnsi="Times New Roman" w:cs="Times New Roman"/>
                <w:sz w:val="24"/>
              </w:rPr>
            </w:pPr>
            <w:r w:rsidRPr="00B65013">
              <w:rPr>
                <w:rFonts w:ascii="Times New Roman" w:eastAsia="Arial" w:hAnsi="Times New Roman" w:cs="Times New Roman"/>
                <w:b/>
                <w:sz w:val="24"/>
              </w:rPr>
              <w:t xml:space="preserve">Required Response Outline </w:t>
            </w:r>
          </w:p>
        </w:tc>
      </w:tr>
      <w:tr w:rsidR="00F15582" w:rsidRPr="00B65013" w14:paraId="4F314D2A" w14:textId="77777777">
        <w:trPr>
          <w:trHeight w:val="629"/>
        </w:trPr>
        <w:tc>
          <w:tcPr>
            <w:tcW w:w="977" w:type="dxa"/>
            <w:tcBorders>
              <w:top w:val="single" w:sz="2" w:space="0" w:color="000000"/>
              <w:left w:val="single" w:sz="2" w:space="0" w:color="000000"/>
              <w:bottom w:val="single" w:sz="6" w:space="0" w:color="000000"/>
              <w:right w:val="single" w:sz="6" w:space="0" w:color="000000"/>
            </w:tcBorders>
          </w:tcPr>
          <w:p w14:paraId="3F2A5AE8" w14:textId="62569FB7" w:rsidR="00F15582" w:rsidRPr="00B65013" w:rsidRDefault="00D36926" w:rsidP="00B65013">
            <w:pPr>
              <w:spacing w:line="240" w:lineRule="auto"/>
              <w:ind w:left="49"/>
              <w:jc w:val="center"/>
              <w:rPr>
                <w:rFonts w:ascii="Times New Roman" w:hAnsi="Times New Roman" w:cs="Times New Roman"/>
                <w:sz w:val="24"/>
              </w:rPr>
            </w:pPr>
            <w:r w:rsidRPr="00B65013">
              <w:rPr>
                <w:rFonts w:ascii="Times New Roman" w:eastAsia="Arial" w:hAnsi="Times New Roman" w:cs="Times New Roman"/>
                <w:b/>
                <w:sz w:val="24"/>
              </w:rPr>
              <w:t xml:space="preserve">Response </w:t>
            </w:r>
            <w:r w:rsidR="000D019C" w:rsidRPr="00B65013">
              <w:rPr>
                <w:rFonts w:ascii="Times New Roman" w:eastAsia="Arial" w:hAnsi="Times New Roman" w:cs="Times New Roman"/>
                <w:b/>
                <w:sz w:val="24"/>
              </w:rPr>
              <w:t>Section</w:t>
            </w:r>
          </w:p>
          <w:p w14:paraId="56EE5F41" w14:textId="303A2964" w:rsidR="00F15582" w:rsidRPr="00B65013" w:rsidRDefault="000D019C" w:rsidP="00B65013">
            <w:pPr>
              <w:spacing w:line="240" w:lineRule="auto"/>
              <w:ind w:left="29"/>
              <w:jc w:val="center"/>
              <w:rPr>
                <w:rFonts w:ascii="Times New Roman" w:hAnsi="Times New Roman" w:cs="Times New Roman"/>
                <w:sz w:val="24"/>
              </w:rPr>
            </w:pPr>
            <w:r w:rsidRPr="00B65013">
              <w:rPr>
                <w:rFonts w:ascii="Times New Roman" w:eastAsia="Arial" w:hAnsi="Times New Roman" w:cs="Times New Roman"/>
                <w:b/>
                <w:sz w:val="24"/>
              </w:rPr>
              <w:t>Number</w:t>
            </w:r>
          </w:p>
        </w:tc>
        <w:tc>
          <w:tcPr>
            <w:tcW w:w="2611" w:type="dxa"/>
            <w:tcBorders>
              <w:top w:val="single" w:sz="2" w:space="0" w:color="000000"/>
              <w:left w:val="single" w:sz="6" w:space="0" w:color="000000"/>
              <w:bottom w:val="single" w:sz="6" w:space="0" w:color="000000"/>
              <w:right w:val="single" w:sz="6" w:space="0" w:color="000000"/>
            </w:tcBorders>
            <w:vAlign w:val="center"/>
          </w:tcPr>
          <w:p w14:paraId="11C92CD0" w14:textId="77777777" w:rsidR="00F15582" w:rsidRPr="00B65013" w:rsidRDefault="000D019C" w:rsidP="00B65013">
            <w:pPr>
              <w:spacing w:line="240" w:lineRule="auto"/>
              <w:ind w:right="24"/>
              <w:jc w:val="center"/>
              <w:rPr>
                <w:rFonts w:ascii="Times New Roman" w:hAnsi="Times New Roman" w:cs="Times New Roman"/>
                <w:sz w:val="24"/>
              </w:rPr>
            </w:pPr>
            <w:r w:rsidRPr="00B65013">
              <w:rPr>
                <w:rFonts w:ascii="Times New Roman" w:eastAsia="Arial" w:hAnsi="Times New Roman" w:cs="Times New Roman"/>
                <w:b/>
                <w:sz w:val="24"/>
              </w:rPr>
              <w:t xml:space="preserve">Section Title </w:t>
            </w:r>
          </w:p>
        </w:tc>
        <w:tc>
          <w:tcPr>
            <w:tcW w:w="5048" w:type="dxa"/>
            <w:tcBorders>
              <w:top w:val="single" w:sz="2" w:space="0" w:color="000000"/>
              <w:left w:val="single" w:sz="6" w:space="0" w:color="000000"/>
              <w:bottom w:val="single" w:sz="6" w:space="0" w:color="000000"/>
              <w:right w:val="single" w:sz="2" w:space="0" w:color="000000"/>
            </w:tcBorders>
            <w:vAlign w:val="center"/>
          </w:tcPr>
          <w:p w14:paraId="6DC8E620" w14:textId="77777777" w:rsidR="00F15582" w:rsidRPr="00B65013" w:rsidRDefault="000D019C" w:rsidP="00B65013">
            <w:pPr>
              <w:spacing w:line="240" w:lineRule="auto"/>
              <w:ind w:right="26"/>
              <w:jc w:val="center"/>
              <w:rPr>
                <w:rFonts w:ascii="Times New Roman" w:hAnsi="Times New Roman" w:cs="Times New Roman"/>
                <w:sz w:val="24"/>
              </w:rPr>
            </w:pPr>
            <w:r w:rsidRPr="00B65013">
              <w:rPr>
                <w:rFonts w:ascii="Times New Roman" w:eastAsia="Arial" w:hAnsi="Times New Roman" w:cs="Times New Roman"/>
                <w:b/>
                <w:sz w:val="24"/>
              </w:rPr>
              <w:t xml:space="preserve">Section Content </w:t>
            </w:r>
          </w:p>
        </w:tc>
      </w:tr>
      <w:tr w:rsidR="00F15582" w:rsidRPr="00B65013" w14:paraId="4DAD63D2" w14:textId="77777777">
        <w:trPr>
          <w:trHeight w:val="708"/>
        </w:trPr>
        <w:tc>
          <w:tcPr>
            <w:tcW w:w="977" w:type="dxa"/>
            <w:tcBorders>
              <w:top w:val="single" w:sz="6" w:space="0" w:color="000000"/>
              <w:left w:val="single" w:sz="2" w:space="0" w:color="000000"/>
              <w:bottom w:val="single" w:sz="6" w:space="0" w:color="000000"/>
              <w:right w:val="single" w:sz="6" w:space="0" w:color="000000"/>
            </w:tcBorders>
          </w:tcPr>
          <w:p w14:paraId="316A21B2" w14:textId="77777777" w:rsidR="00F15582" w:rsidRPr="00B65013" w:rsidRDefault="000D019C" w:rsidP="00B65013">
            <w:pPr>
              <w:spacing w:line="240" w:lineRule="auto"/>
              <w:ind w:right="4"/>
              <w:jc w:val="center"/>
              <w:rPr>
                <w:rFonts w:ascii="Times New Roman" w:hAnsi="Times New Roman" w:cs="Times New Roman"/>
                <w:sz w:val="24"/>
              </w:rPr>
            </w:pPr>
            <w:r w:rsidRPr="00B65013">
              <w:rPr>
                <w:rFonts w:ascii="Times New Roman" w:eastAsia="Times New Roman" w:hAnsi="Times New Roman" w:cs="Times New Roman"/>
                <w:sz w:val="24"/>
              </w:rPr>
              <w:t xml:space="preserve">1 </w:t>
            </w:r>
          </w:p>
        </w:tc>
        <w:tc>
          <w:tcPr>
            <w:tcW w:w="2611" w:type="dxa"/>
            <w:tcBorders>
              <w:top w:val="single" w:sz="6" w:space="0" w:color="000000"/>
              <w:left w:val="single" w:sz="6" w:space="0" w:color="000000"/>
              <w:bottom w:val="single" w:sz="6" w:space="0" w:color="000000"/>
              <w:right w:val="single" w:sz="6" w:space="0" w:color="000000"/>
            </w:tcBorders>
          </w:tcPr>
          <w:p w14:paraId="4F9B708C"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Executive Summary </w:t>
            </w:r>
          </w:p>
        </w:tc>
        <w:tc>
          <w:tcPr>
            <w:tcW w:w="5048" w:type="dxa"/>
            <w:tcBorders>
              <w:top w:val="single" w:sz="6" w:space="0" w:color="000000"/>
              <w:left w:val="single" w:sz="6" w:space="0" w:color="000000"/>
              <w:bottom w:val="single" w:sz="6" w:space="0" w:color="000000"/>
              <w:right w:val="single" w:sz="2" w:space="0" w:color="000000"/>
            </w:tcBorders>
          </w:tcPr>
          <w:p w14:paraId="19397E42" w14:textId="563679CC"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Summarize the RFP response</w:t>
            </w:r>
            <w:r w:rsidR="00D36926" w:rsidRPr="00B65013">
              <w:rPr>
                <w:rFonts w:ascii="Times New Roman" w:eastAsia="Times New Roman" w:hAnsi="Times New Roman" w:cs="Times New Roman"/>
                <w:sz w:val="24"/>
              </w:rPr>
              <w:t>:</w:t>
            </w:r>
            <w:r w:rsidRPr="00B65013">
              <w:rPr>
                <w:rFonts w:ascii="Times New Roman" w:eastAsia="Times New Roman" w:hAnsi="Times New Roman" w:cs="Times New Roman"/>
                <w:sz w:val="24"/>
              </w:rPr>
              <w:t xml:space="preserve"> limited to three pages </w:t>
            </w:r>
          </w:p>
        </w:tc>
      </w:tr>
      <w:tr w:rsidR="00F15582" w:rsidRPr="00B65013" w14:paraId="475EC8D7" w14:textId="77777777">
        <w:trPr>
          <w:trHeight w:val="706"/>
        </w:trPr>
        <w:tc>
          <w:tcPr>
            <w:tcW w:w="977" w:type="dxa"/>
            <w:tcBorders>
              <w:top w:val="single" w:sz="6" w:space="0" w:color="000000"/>
              <w:left w:val="single" w:sz="2" w:space="0" w:color="000000"/>
              <w:bottom w:val="single" w:sz="6" w:space="0" w:color="000000"/>
              <w:right w:val="single" w:sz="6" w:space="0" w:color="000000"/>
            </w:tcBorders>
          </w:tcPr>
          <w:p w14:paraId="0FDB51D3" w14:textId="77777777" w:rsidR="00F15582" w:rsidRPr="00B65013" w:rsidRDefault="000D019C" w:rsidP="00B65013">
            <w:pPr>
              <w:spacing w:line="240" w:lineRule="auto"/>
              <w:ind w:right="4"/>
              <w:jc w:val="center"/>
              <w:rPr>
                <w:rFonts w:ascii="Times New Roman" w:hAnsi="Times New Roman" w:cs="Times New Roman"/>
                <w:sz w:val="24"/>
              </w:rPr>
            </w:pPr>
            <w:r w:rsidRPr="00B65013">
              <w:rPr>
                <w:rFonts w:ascii="Times New Roman" w:eastAsia="Times New Roman" w:hAnsi="Times New Roman" w:cs="Times New Roman"/>
                <w:sz w:val="24"/>
              </w:rPr>
              <w:t xml:space="preserve">2 </w:t>
            </w:r>
          </w:p>
        </w:tc>
        <w:tc>
          <w:tcPr>
            <w:tcW w:w="2611" w:type="dxa"/>
            <w:tcBorders>
              <w:top w:val="single" w:sz="6" w:space="0" w:color="000000"/>
              <w:left w:val="single" w:sz="6" w:space="0" w:color="000000"/>
              <w:bottom w:val="single" w:sz="6" w:space="0" w:color="000000"/>
              <w:right w:val="single" w:sz="6" w:space="0" w:color="000000"/>
            </w:tcBorders>
          </w:tcPr>
          <w:p w14:paraId="6BDEB9A8"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RFP Response </w:t>
            </w:r>
          </w:p>
        </w:tc>
        <w:tc>
          <w:tcPr>
            <w:tcW w:w="5048" w:type="dxa"/>
            <w:tcBorders>
              <w:top w:val="single" w:sz="6" w:space="0" w:color="000000"/>
              <w:left w:val="single" w:sz="6" w:space="0" w:color="000000"/>
              <w:bottom w:val="single" w:sz="6" w:space="0" w:color="000000"/>
              <w:right w:val="single" w:sz="2" w:space="0" w:color="000000"/>
            </w:tcBorders>
          </w:tcPr>
          <w:p w14:paraId="5A85501A"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Describe the proposed solution and project management process </w:t>
            </w:r>
          </w:p>
        </w:tc>
      </w:tr>
      <w:tr w:rsidR="00F15582" w:rsidRPr="00B65013" w14:paraId="35B98E90" w14:textId="77777777">
        <w:trPr>
          <w:trHeight w:val="432"/>
        </w:trPr>
        <w:tc>
          <w:tcPr>
            <w:tcW w:w="977" w:type="dxa"/>
            <w:tcBorders>
              <w:top w:val="single" w:sz="6" w:space="0" w:color="000000"/>
              <w:left w:val="single" w:sz="2" w:space="0" w:color="000000"/>
              <w:bottom w:val="single" w:sz="6" w:space="0" w:color="000000"/>
              <w:right w:val="single" w:sz="6" w:space="0" w:color="000000"/>
            </w:tcBorders>
          </w:tcPr>
          <w:p w14:paraId="1A4BC051" w14:textId="77777777" w:rsidR="00F15582" w:rsidRPr="00B65013" w:rsidRDefault="000D019C" w:rsidP="00B65013">
            <w:pPr>
              <w:spacing w:line="240" w:lineRule="auto"/>
              <w:ind w:right="4"/>
              <w:jc w:val="center"/>
              <w:rPr>
                <w:rFonts w:ascii="Times New Roman" w:hAnsi="Times New Roman" w:cs="Times New Roman"/>
                <w:sz w:val="24"/>
              </w:rPr>
            </w:pPr>
            <w:r w:rsidRPr="00B65013">
              <w:rPr>
                <w:rFonts w:ascii="Times New Roman" w:eastAsia="Times New Roman" w:hAnsi="Times New Roman" w:cs="Times New Roman"/>
                <w:sz w:val="24"/>
              </w:rPr>
              <w:lastRenderedPageBreak/>
              <w:t xml:space="preserve">3 </w:t>
            </w:r>
          </w:p>
        </w:tc>
        <w:tc>
          <w:tcPr>
            <w:tcW w:w="2611" w:type="dxa"/>
            <w:tcBorders>
              <w:top w:val="single" w:sz="6" w:space="0" w:color="000000"/>
              <w:left w:val="single" w:sz="6" w:space="0" w:color="000000"/>
              <w:bottom w:val="single" w:sz="6" w:space="0" w:color="000000"/>
              <w:right w:val="single" w:sz="6" w:space="0" w:color="000000"/>
            </w:tcBorders>
          </w:tcPr>
          <w:p w14:paraId="671D9F97"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Terms and Conditions </w:t>
            </w:r>
          </w:p>
        </w:tc>
        <w:tc>
          <w:tcPr>
            <w:tcW w:w="5048" w:type="dxa"/>
            <w:tcBorders>
              <w:top w:val="single" w:sz="6" w:space="0" w:color="000000"/>
              <w:left w:val="single" w:sz="6" w:space="0" w:color="000000"/>
              <w:bottom w:val="single" w:sz="6" w:space="0" w:color="000000"/>
              <w:right w:val="single" w:sz="2" w:space="0" w:color="000000"/>
            </w:tcBorders>
          </w:tcPr>
          <w:p w14:paraId="76805E96"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Response to Attachment B </w:t>
            </w:r>
          </w:p>
        </w:tc>
      </w:tr>
      <w:tr w:rsidR="00F15582" w:rsidRPr="00B65013" w14:paraId="0B08D6ED" w14:textId="77777777">
        <w:trPr>
          <w:trHeight w:val="432"/>
        </w:trPr>
        <w:tc>
          <w:tcPr>
            <w:tcW w:w="977" w:type="dxa"/>
            <w:tcBorders>
              <w:top w:val="single" w:sz="6" w:space="0" w:color="000000"/>
              <w:left w:val="single" w:sz="2" w:space="0" w:color="000000"/>
              <w:bottom w:val="single" w:sz="6" w:space="0" w:color="000000"/>
              <w:right w:val="single" w:sz="6" w:space="0" w:color="000000"/>
            </w:tcBorders>
          </w:tcPr>
          <w:p w14:paraId="2A9EFDB6" w14:textId="77777777" w:rsidR="00F15582" w:rsidRPr="00B65013" w:rsidRDefault="000D019C" w:rsidP="00B65013">
            <w:pPr>
              <w:spacing w:line="240" w:lineRule="auto"/>
              <w:ind w:right="4"/>
              <w:jc w:val="center"/>
              <w:rPr>
                <w:rFonts w:ascii="Times New Roman" w:hAnsi="Times New Roman" w:cs="Times New Roman"/>
                <w:sz w:val="24"/>
              </w:rPr>
            </w:pPr>
            <w:r w:rsidRPr="00B65013">
              <w:rPr>
                <w:rFonts w:ascii="Times New Roman" w:eastAsia="Times New Roman" w:hAnsi="Times New Roman" w:cs="Times New Roman"/>
                <w:sz w:val="24"/>
              </w:rPr>
              <w:t xml:space="preserve">4 </w:t>
            </w:r>
          </w:p>
        </w:tc>
        <w:tc>
          <w:tcPr>
            <w:tcW w:w="2611" w:type="dxa"/>
            <w:tcBorders>
              <w:top w:val="single" w:sz="6" w:space="0" w:color="000000"/>
              <w:left w:val="single" w:sz="6" w:space="0" w:color="000000"/>
              <w:bottom w:val="single" w:sz="6" w:space="0" w:color="000000"/>
              <w:right w:val="single" w:sz="6" w:space="0" w:color="000000"/>
            </w:tcBorders>
          </w:tcPr>
          <w:p w14:paraId="3077E8F7"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Pricing </w:t>
            </w:r>
          </w:p>
        </w:tc>
        <w:tc>
          <w:tcPr>
            <w:tcW w:w="5048" w:type="dxa"/>
            <w:tcBorders>
              <w:top w:val="single" w:sz="6" w:space="0" w:color="000000"/>
              <w:left w:val="single" w:sz="6" w:space="0" w:color="000000"/>
              <w:bottom w:val="single" w:sz="6" w:space="0" w:color="000000"/>
              <w:right w:val="single" w:sz="2" w:space="0" w:color="000000"/>
            </w:tcBorders>
          </w:tcPr>
          <w:p w14:paraId="033107E7" w14:textId="0D40A045"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Response to</w:t>
            </w:r>
            <w:r w:rsidR="00D36926" w:rsidRPr="00B65013">
              <w:rPr>
                <w:rFonts w:ascii="Times New Roman" w:eastAsia="Times New Roman" w:hAnsi="Times New Roman" w:cs="Times New Roman"/>
                <w:sz w:val="24"/>
              </w:rPr>
              <w:t xml:space="preserve"> RFP</w:t>
            </w:r>
            <w:r w:rsidRPr="00B65013">
              <w:rPr>
                <w:rFonts w:ascii="Times New Roman" w:eastAsia="Times New Roman" w:hAnsi="Times New Roman" w:cs="Times New Roman"/>
                <w:sz w:val="24"/>
              </w:rPr>
              <w:t xml:space="preserve"> Section </w:t>
            </w:r>
            <w:r w:rsidR="00B20DBB" w:rsidRPr="00B65013">
              <w:rPr>
                <w:rFonts w:ascii="Times New Roman" w:eastAsia="Times New Roman" w:hAnsi="Times New Roman" w:cs="Times New Roman"/>
                <w:sz w:val="24"/>
              </w:rPr>
              <w:t>7</w:t>
            </w:r>
            <w:r w:rsidRPr="00B65013">
              <w:rPr>
                <w:rFonts w:ascii="Times New Roman" w:eastAsia="Times New Roman" w:hAnsi="Times New Roman" w:cs="Times New Roman"/>
                <w:sz w:val="24"/>
              </w:rPr>
              <w:t xml:space="preserve"> </w:t>
            </w:r>
          </w:p>
        </w:tc>
      </w:tr>
      <w:tr w:rsidR="00F15582" w:rsidRPr="00B65013" w14:paraId="37297156" w14:textId="77777777">
        <w:trPr>
          <w:trHeight w:val="466"/>
        </w:trPr>
        <w:tc>
          <w:tcPr>
            <w:tcW w:w="977" w:type="dxa"/>
            <w:tcBorders>
              <w:top w:val="single" w:sz="6" w:space="0" w:color="000000"/>
              <w:left w:val="single" w:sz="2" w:space="0" w:color="000000"/>
              <w:bottom w:val="single" w:sz="2" w:space="0" w:color="000000"/>
              <w:right w:val="single" w:sz="6" w:space="0" w:color="000000"/>
            </w:tcBorders>
          </w:tcPr>
          <w:p w14:paraId="6D2A09CE" w14:textId="77777777" w:rsidR="00F15582" w:rsidRPr="00B65013" w:rsidRDefault="000D019C" w:rsidP="00B65013">
            <w:pPr>
              <w:spacing w:line="240" w:lineRule="auto"/>
              <w:ind w:right="24"/>
              <w:jc w:val="center"/>
              <w:rPr>
                <w:rFonts w:ascii="Times New Roman" w:hAnsi="Times New Roman" w:cs="Times New Roman"/>
                <w:sz w:val="24"/>
              </w:rPr>
            </w:pPr>
            <w:r w:rsidRPr="00B65013">
              <w:rPr>
                <w:rFonts w:ascii="Times New Roman" w:eastAsia="Times New Roman" w:hAnsi="Times New Roman" w:cs="Times New Roman"/>
                <w:sz w:val="24"/>
              </w:rPr>
              <w:t xml:space="preserve">5 </w:t>
            </w:r>
          </w:p>
        </w:tc>
        <w:tc>
          <w:tcPr>
            <w:tcW w:w="2611" w:type="dxa"/>
            <w:tcBorders>
              <w:top w:val="single" w:sz="6" w:space="0" w:color="000000"/>
              <w:left w:val="single" w:sz="6" w:space="0" w:color="000000"/>
              <w:bottom w:val="single" w:sz="2" w:space="0" w:color="000000"/>
              <w:right w:val="single" w:sz="6" w:space="0" w:color="000000"/>
            </w:tcBorders>
          </w:tcPr>
          <w:p w14:paraId="00C70E27"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Additional Information </w:t>
            </w:r>
          </w:p>
        </w:tc>
        <w:tc>
          <w:tcPr>
            <w:tcW w:w="5048" w:type="dxa"/>
            <w:tcBorders>
              <w:top w:val="single" w:sz="6" w:space="0" w:color="000000"/>
              <w:left w:val="single" w:sz="6" w:space="0" w:color="000000"/>
              <w:bottom w:val="single" w:sz="2" w:space="0" w:color="000000"/>
              <w:right w:val="single" w:sz="2" w:space="0" w:color="000000"/>
            </w:tcBorders>
          </w:tcPr>
          <w:p w14:paraId="6F76AF21" w14:textId="77777777" w:rsidR="00F15582" w:rsidRPr="00B65013" w:rsidRDefault="000D019C" w:rsidP="00B65013">
            <w:pPr>
              <w:spacing w:line="240" w:lineRule="auto"/>
              <w:rPr>
                <w:rFonts w:ascii="Times New Roman" w:hAnsi="Times New Roman" w:cs="Times New Roman"/>
                <w:sz w:val="24"/>
              </w:rPr>
            </w:pPr>
            <w:r w:rsidRPr="00B65013">
              <w:rPr>
                <w:rFonts w:ascii="Times New Roman" w:eastAsia="Times New Roman" w:hAnsi="Times New Roman" w:cs="Times New Roman"/>
                <w:sz w:val="24"/>
              </w:rPr>
              <w:t xml:space="preserve">As vendor deems appropriate </w:t>
            </w:r>
          </w:p>
        </w:tc>
      </w:tr>
    </w:tbl>
    <w:p w14:paraId="6C76CEAE" w14:textId="3501A3A9" w:rsidR="00580A88" w:rsidRPr="003D1E38" w:rsidRDefault="002C32C3" w:rsidP="00B65013">
      <w:pPr>
        <w:spacing w:after="0" w:line="240" w:lineRule="auto"/>
        <w:ind w:right="8932"/>
        <w:rPr>
          <w:rFonts w:ascii="Times New Roman" w:eastAsia="Arial" w:hAnsi="Times New Roman" w:cs="Times New Roman"/>
          <w:sz w:val="24"/>
        </w:rPr>
      </w:pPr>
      <w:r>
        <w:rPr>
          <w:rFonts w:ascii="Times New Roman" w:eastAsia="Arial" w:hAnsi="Times New Roman" w:cs="Times New Roman"/>
          <w:b/>
          <w:sz w:val="24"/>
        </w:rPr>
        <w:t xml:space="preserve"> </w:t>
      </w:r>
    </w:p>
    <w:p w14:paraId="7C295C67" w14:textId="77777777" w:rsidR="00F15582" w:rsidRPr="00B65013" w:rsidRDefault="000D019C" w:rsidP="00B65013">
      <w:pPr>
        <w:pStyle w:val="Heading3"/>
        <w:spacing w:after="0" w:line="240" w:lineRule="auto"/>
        <w:ind w:left="-5"/>
        <w:rPr>
          <w:rFonts w:ascii="Times New Roman" w:hAnsi="Times New Roman" w:cs="Times New Roman"/>
        </w:rPr>
      </w:pPr>
      <w:bookmarkStart w:id="40" w:name="_Toc171339259"/>
      <w:bookmarkStart w:id="41" w:name="_Toc186476910"/>
      <w:r w:rsidRPr="00B65013">
        <w:rPr>
          <w:rFonts w:ascii="Times New Roman" w:hAnsi="Times New Roman" w:cs="Times New Roman"/>
        </w:rPr>
        <w:t>4.3 Evaluation criteria</w:t>
      </w:r>
      <w:bookmarkEnd w:id="40"/>
      <w:bookmarkEnd w:id="41"/>
      <w:r w:rsidRPr="00B65013">
        <w:rPr>
          <w:rFonts w:ascii="Times New Roman" w:hAnsi="Times New Roman" w:cs="Times New Roman"/>
        </w:rPr>
        <w:t xml:space="preserve"> </w:t>
      </w:r>
    </w:p>
    <w:p w14:paraId="59CACAFC"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53DA1138" w14:textId="77777777" w:rsidR="00F15582" w:rsidRPr="00B65013" w:rsidRDefault="000D019C" w:rsidP="00AE6264">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The following criteria will be used to evaluate vendor proposals in the awarding of this contract: </w:t>
      </w:r>
    </w:p>
    <w:p w14:paraId="6FD36BDB"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1CDD9A96" w14:textId="77777777" w:rsidR="00F15582" w:rsidRPr="00B65013" w:rsidRDefault="000D019C" w:rsidP="00B65013">
      <w:pPr>
        <w:numPr>
          <w:ilvl w:val="0"/>
          <w:numId w:val="7"/>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Adherence to RFP Instructions. </w:t>
      </w:r>
    </w:p>
    <w:p w14:paraId="7C8020DD"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7EA91D9D" w14:textId="2F394053" w:rsidR="00F15582" w:rsidRPr="00B65013" w:rsidRDefault="000D019C" w:rsidP="00B65013">
      <w:pPr>
        <w:numPr>
          <w:ilvl w:val="0"/>
          <w:numId w:val="7"/>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Company Information, including (but not limited to)</w:t>
      </w:r>
      <w:r w:rsidR="00D36926" w:rsidRPr="00B65013">
        <w:rPr>
          <w:rFonts w:ascii="Times New Roman" w:eastAsia="Times New Roman" w:hAnsi="Times New Roman" w:cs="Times New Roman"/>
          <w:sz w:val="24"/>
        </w:rPr>
        <w:t>:</w:t>
      </w:r>
      <w:r w:rsidRPr="00B65013">
        <w:rPr>
          <w:rFonts w:ascii="Times New Roman" w:eastAsia="Times New Roman" w:hAnsi="Times New Roman" w:cs="Times New Roman"/>
          <w:sz w:val="24"/>
        </w:rPr>
        <w:t xml:space="preserve"> </w:t>
      </w:r>
    </w:p>
    <w:p w14:paraId="38E21C60" w14:textId="77777777" w:rsidR="00F15582" w:rsidRPr="00B65013" w:rsidRDefault="000D019C" w:rsidP="00B65013">
      <w:pPr>
        <w:numPr>
          <w:ilvl w:val="1"/>
          <w:numId w:val="33"/>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Size of company. </w:t>
      </w:r>
    </w:p>
    <w:p w14:paraId="556770F5" w14:textId="77777777" w:rsidR="00F15582" w:rsidRPr="00B65013" w:rsidRDefault="000D019C" w:rsidP="00B65013">
      <w:pPr>
        <w:numPr>
          <w:ilvl w:val="1"/>
          <w:numId w:val="33"/>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Length of time in business. </w:t>
      </w:r>
    </w:p>
    <w:p w14:paraId="7C6537EC" w14:textId="0A6CDA4C" w:rsidR="00F15582" w:rsidRPr="00B65013" w:rsidRDefault="000D019C" w:rsidP="00B65013">
      <w:pPr>
        <w:numPr>
          <w:ilvl w:val="1"/>
          <w:numId w:val="33"/>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Experience with similar </w:t>
      </w:r>
      <w:r w:rsidR="00AE2377" w:rsidRPr="00B65013">
        <w:rPr>
          <w:rFonts w:ascii="Times New Roman" w:eastAsia="Times New Roman" w:hAnsi="Times New Roman" w:cs="Times New Roman"/>
          <w:sz w:val="24"/>
        </w:rPr>
        <w:t xml:space="preserve">AI </w:t>
      </w:r>
      <w:r w:rsidRPr="00B65013">
        <w:rPr>
          <w:rFonts w:ascii="Times New Roman" w:eastAsia="Times New Roman" w:hAnsi="Times New Roman" w:cs="Times New Roman"/>
          <w:sz w:val="24"/>
        </w:rPr>
        <w:t>projects</w:t>
      </w:r>
      <w:r w:rsidR="00AE2377" w:rsidRPr="00B65013">
        <w:rPr>
          <w:rFonts w:ascii="Times New Roman" w:eastAsia="Times New Roman" w:hAnsi="Times New Roman" w:cs="Times New Roman"/>
          <w:sz w:val="24"/>
        </w:rPr>
        <w:t xml:space="preserve"> in the UI </w:t>
      </w:r>
      <w:r w:rsidR="00F63595" w:rsidRPr="00B65013">
        <w:rPr>
          <w:rFonts w:ascii="Times New Roman" w:eastAsia="Times New Roman" w:hAnsi="Times New Roman" w:cs="Times New Roman"/>
          <w:sz w:val="24"/>
        </w:rPr>
        <w:t>domain</w:t>
      </w:r>
      <w:r w:rsidRPr="00B65013">
        <w:rPr>
          <w:rFonts w:ascii="Times New Roman" w:eastAsia="Times New Roman" w:hAnsi="Times New Roman" w:cs="Times New Roman"/>
          <w:sz w:val="24"/>
        </w:rPr>
        <w:t xml:space="preserve">. </w:t>
      </w:r>
    </w:p>
    <w:p w14:paraId="521F5F88" w14:textId="7D550CDF" w:rsidR="00F15582" w:rsidRPr="00B65013" w:rsidRDefault="000D019C" w:rsidP="00B65013">
      <w:pPr>
        <w:numPr>
          <w:ilvl w:val="1"/>
          <w:numId w:val="33"/>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Team skill-sets</w:t>
      </w:r>
      <w:r w:rsidR="00D36926" w:rsidRPr="00B65013">
        <w:rPr>
          <w:rFonts w:ascii="Times New Roman" w:eastAsia="Times New Roman" w:hAnsi="Times New Roman" w:cs="Times New Roman"/>
          <w:sz w:val="24"/>
        </w:rPr>
        <w:t xml:space="preserve"> and depth of available Team resources</w:t>
      </w:r>
      <w:r w:rsidRPr="00B65013">
        <w:rPr>
          <w:rFonts w:ascii="Times New Roman" w:eastAsia="Times New Roman" w:hAnsi="Times New Roman" w:cs="Times New Roman"/>
          <w:sz w:val="24"/>
        </w:rPr>
        <w:t xml:space="preserve">. </w:t>
      </w:r>
    </w:p>
    <w:p w14:paraId="18A0B58E" w14:textId="77777777" w:rsidR="00F15582" w:rsidRPr="00B65013" w:rsidRDefault="000D019C" w:rsidP="00B65013">
      <w:pPr>
        <w:numPr>
          <w:ilvl w:val="1"/>
          <w:numId w:val="33"/>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Resumes of project leads. </w:t>
      </w:r>
    </w:p>
    <w:p w14:paraId="6861D78F" w14:textId="4D181F2F" w:rsidR="00F15582" w:rsidRPr="00B65013" w:rsidRDefault="000D019C" w:rsidP="00B65013">
      <w:pPr>
        <w:numPr>
          <w:ilvl w:val="1"/>
          <w:numId w:val="33"/>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Whether </w:t>
      </w:r>
      <w:r w:rsidR="00D36926" w:rsidRPr="00B65013">
        <w:rPr>
          <w:rFonts w:ascii="Times New Roman" w:eastAsia="Times New Roman" w:hAnsi="Times New Roman" w:cs="Times New Roman"/>
          <w:sz w:val="24"/>
        </w:rPr>
        <w:t>S</w:t>
      </w:r>
      <w:r w:rsidRPr="00B65013">
        <w:rPr>
          <w:rFonts w:ascii="Times New Roman" w:eastAsia="Times New Roman" w:hAnsi="Times New Roman" w:cs="Times New Roman"/>
          <w:sz w:val="24"/>
        </w:rPr>
        <w:t>ub-</w:t>
      </w:r>
      <w:r w:rsidR="00D36926" w:rsidRPr="00B65013">
        <w:rPr>
          <w:rFonts w:ascii="Times New Roman" w:eastAsia="Times New Roman" w:hAnsi="Times New Roman" w:cs="Times New Roman"/>
          <w:sz w:val="24"/>
        </w:rPr>
        <w:t>C</w:t>
      </w:r>
      <w:r w:rsidRPr="00B65013">
        <w:rPr>
          <w:rFonts w:ascii="Times New Roman" w:eastAsia="Times New Roman" w:hAnsi="Times New Roman" w:cs="Times New Roman"/>
          <w:sz w:val="24"/>
        </w:rPr>
        <w:t xml:space="preserve">ontractors are proposed for use on this project. </w:t>
      </w:r>
    </w:p>
    <w:p w14:paraId="18F477EB" w14:textId="6B872936" w:rsidR="00D36926" w:rsidRPr="00B65013" w:rsidRDefault="00D36926" w:rsidP="00B65013">
      <w:pPr>
        <w:numPr>
          <w:ilvl w:val="2"/>
          <w:numId w:val="33"/>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Proposed plan for Vendor to manage and coordinate all proposed Sub-Contractors for this project. </w:t>
      </w:r>
    </w:p>
    <w:p w14:paraId="0C977406"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294AD350" w14:textId="31713CBF" w:rsidR="00F15582" w:rsidRPr="00B65013" w:rsidRDefault="000D019C" w:rsidP="00B65013">
      <w:pPr>
        <w:numPr>
          <w:ilvl w:val="0"/>
          <w:numId w:val="7"/>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Solution, including (but not limited to)</w:t>
      </w:r>
      <w:r w:rsidR="00D36926" w:rsidRPr="00B65013">
        <w:rPr>
          <w:rFonts w:ascii="Times New Roman" w:eastAsia="Times New Roman" w:hAnsi="Times New Roman" w:cs="Times New Roman"/>
          <w:sz w:val="24"/>
        </w:rPr>
        <w:t>:</w:t>
      </w:r>
      <w:r w:rsidRPr="00B65013">
        <w:rPr>
          <w:rFonts w:ascii="Times New Roman" w:eastAsia="Times New Roman" w:hAnsi="Times New Roman" w:cs="Times New Roman"/>
          <w:sz w:val="24"/>
        </w:rPr>
        <w:t xml:space="preserve"> </w:t>
      </w:r>
    </w:p>
    <w:p w14:paraId="36996254" w14:textId="603429BA" w:rsidR="00F15582" w:rsidRPr="00B65013" w:rsidRDefault="000D019C" w:rsidP="00B65013">
      <w:pPr>
        <w:numPr>
          <w:ilvl w:val="1"/>
          <w:numId w:val="34"/>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Project Understanding</w:t>
      </w:r>
      <w:r w:rsidR="00D36926" w:rsidRPr="00B65013">
        <w:rPr>
          <w:rFonts w:ascii="Times New Roman" w:eastAsia="Times New Roman" w:hAnsi="Times New Roman" w:cs="Times New Roman"/>
          <w:sz w:val="24"/>
        </w:rPr>
        <w:t>,</w:t>
      </w:r>
      <w:r w:rsidRPr="00B65013">
        <w:rPr>
          <w:rFonts w:ascii="Times New Roman" w:eastAsia="Times New Roman" w:hAnsi="Times New Roman" w:cs="Times New Roman"/>
          <w:sz w:val="24"/>
        </w:rPr>
        <w:t xml:space="preserve"> Solution,</w:t>
      </w:r>
      <w:r w:rsidR="00D36926" w:rsidRPr="00B65013">
        <w:rPr>
          <w:rFonts w:ascii="Times New Roman" w:eastAsia="Times New Roman" w:hAnsi="Times New Roman" w:cs="Times New Roman"/>
          <w:sz w:val="24"/>
        </w:rPr>
        <w:t xml:space="preserve"> and</w:t>
      </w:r>
      <w:r w:rsidRPr="00B65013">
        <w:rPr>
          <w:rFonts w:ascii="Times New Roman" w:eastAsia="Times New Roman" w:hAnsi="Times New Roman" w:cs="Times New Roman"/>
          <w:sz w:val="24"/>
        </w:rPr>
        <w:t xml:space="preserve"> Vision. </w:t>
      </w:r>
    </w:p>
    <w:p w14:paraId="355E082F" w14:textId="50088368" w:rsidR="00F15582" w:rsidRPr="00B65013" w:rsidRDefault="00E60082" w:rsidP="00B65013">
      <w:pPr>
        <w:numPr>
          <w:ilvl w:val="1"/>
          <w:numId w:val="34"/>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How well</w:t>
      </w:r>
      <w:r w:rsidR="00D81216" w:rsidRPr="00B6501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 xml:space="preserve">the </w:t>
      </w:r>
      <w:r w:rsidR="00D81216" w:rsidRPr="00B65013">
        <w:rPr>
          <w:rFonts w:ascii="Times New Roman" w:eastAsia="Times New Roman" w:hAnsi="Times New Roman" w:cs="Times New Roman"/>
          <w:sz w:val="24"/>
        </w:rPr>
        <w:t xml:space="preserve">proposed </w:t>
      </w:r>
      <w:r w:rsidRPr="00B65013">
        <w:rPr>
          <w:rFonts w:ascii="Times New Roman" w:eastAsia="Times New Roman" w:hAnsi="Times New Roman" w:cs="Times New Roman"/>
          <w:sz w:val="24"/>
        </w:rPr>
        <w:t>d</w:t>
      </w:r>
      <w:r w:rsidR="000D019C" w:rsidRPr="00B65013">
        <w:rPr>
          <w:rFonts w:ascii="Times New Roman" w:eastAsia="Times New Roman" w:hAnsi="Times New Roman" w:cs="Times New Roman"/>
          <w:sz w:val="24"/>
        </w:rPr>
        <w:t>eliverables</w:t>
      </w:r>
      <w:r w:rsidRPr="00B65013">
        <w:rPr>
          <w:rFonts w:ascii="Times New Roman" w:eastAsia="Times New Roman" w:hAnsi="Times New Roman" w:cs="Times New Roman"/>
          <w:sz w:val="24"/>
        </w:rPr>
        <w:t xml:space="preserve"> meet requirements described </w:t>
      </w:r>
      <w:r w:rsidR="00D63086" w:rsidRPr="00B65013">
        <w:rPr>
          <w:rFonts w:ascii="Times New Roman" w:eastAsia="Times New Roman" w:hAnsi="Times New Roman" w:cs="Times New Roman"/>
          <w:sz w:val="24"/>
        </w:rPr>
        <w:t>i</w:t>
      </w:r>
      <w:r w:rsidRPr="00B65013">
        <w:rPr>
          <w:rFonts w:ascii="Times New Roman" w:eastAsia="Times New Roman" w:hAnsi="Times New Roman" w:cs="Times New Roman"/>
          <w:sz w:val="24"/>
        </w:rPr>
        <w:t>n RFP and SOW</w:t>
      </w:r>
      <w:r w:rsidR="00E65377" w:rsidRPr="00B65013">
        <w:rPr>
          <w:rFonts w:ascii="Times New Roman" w:eastAsia="Times New Roman" w:hAnsi="Times New Roman" w:cs="Times New Roman"/>
          <w:sz w:val="24"/>
        </w:rPr>
        <w:t xml:space="preserve">, including the types of data that can be both input to and output from the system (text, </w:t>
      </w:r>
      <w:r w:rsidR="00CB3D58" w:rsidRPr="00B65013">
        <w:rPr>
          <w:rFonts w:ascii="Times New Roman" w:eastAsia="Times New Roman" w:hAnsi="Times New Roman" w:cs="Times New Roman"/>
          <w:sz w:val="24"/>
        </w:rPr>
        <w:t>images, video, speech, etc.)</w:t>
      </w:r>
      <w:r w:rsidR="000D019C" w:rsidRPr="00B65013">
        <w:rPr>
          <w:rFonts w:ascii="Times New Roman" w:eastAsia="Times New Roman" w:hAnsi="Times New Roman" w:cs="Times New Roman"/>
          <w:sz w:val="24"/>
        </w:rPr>
        <w:t xml:space="preserve"> </w:t>
      </w:r>
    </w:p>
    <w:p w14:paraId="0BC52534" w14:textId="77777777" w:rsidR="00D36926" w:rsidRPr="00B65013" w:rsidRDefault="00D36926" w:rsidP="00B65013">
      <w:pPr>
        <w:numPr>
          <w:ilvl w:val="1"/>
          <w:numId w:val="34"/>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Past Performance: </w:t>
      </w:r>
      <w:r w:rsidR="000D019C" w:rsidRPr="00B65013">
        <w:rPr>
          <w:rFonts w:ascii="Times New Roman" w:eastAsia="Times New Roman" w:hAnsi="Times New Roman" w:cs="Times New Roman"/>
          <w:sz w:val="24"/>
        </w:rPr>
        <w:t>Vendor de</w:t>
      </w:r>
      <w:r w:rsidR="00B455A5" w:rsidRPr="00B65013">
        <w:rPr>
          <w:rFonts w:ascii="Times New Roman" w:eastAsia="Times New Roman" w:hAnsi="Times New Roman" w:cs="Times New Roman"/>
          <w:sz w:val="24"/>
        </w:rPr>
        <w:t xml:space="preserve">scriptions </w:t>
      </w:r>
      <w:r w:rsidR="000D019C" w:rsidRPr="00B65013">
        <w:rPr>
          <w:rFonts w:ascii="Times New Roman" w:eastAsia="Times New Roman" w:hAnsi="Times New Roman" w:cs="Times New Roman"/>
          <w:sz w:val="24"/>
        </w:rPr>
        <w:t xml:space="preserve">of past projects </w:t>
      </w:r>
    </w:p>
    <w:p w14:paraId="736CBA7A" w14:textId="149B13F4" w:rsidR="00F15582" w:rsidRPr="00B65013" w:rsidRDefault="00D36926" w:rsidP="00B65013">
      <w:pPr>
        <w:numPr>
          <w:ilvl w:val="1"/>
          <w:numId w:val="34"/>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C</w:t>
      </w:r>
      <w:r w:rsidR="000D019C" w:rsidRPr="00B65013">
        <w:rPr>
          <w:rFonts w:ascii="Times New Roman" w:eastAsia="Times New Roman" w:hAnsi="Times New Roman" w:cs="Times New Roman"/>
          <w:sz w:val="24"/>
        </w:rPr>
        <w:t>lient references.</w:t>
      </w:r>
      <w:r w:rsidR="002C32C3">
        <w:rPr>
          <w:rFonts w:ascii="Times New Roman" w:eastAsia="Times New Roman" w:hAnsi="Times New Roman" w:cs="Times New Roman"/>
          <w:sz w:val="24"/>
        </w:rPr>
        <w:t xml:space="preserve"> </w:t>
      </w:r>
    </w:p>
    <w:p w14:paraId="2D3ADE7F" w14:textId="77777777" w:rsidR="00F15582" w:rsidRPr="00B65013" w:rsidRDefault="000D019C" w:rsidP="00B65013">
      <w:pPr>
        <w:numPr>
          <w:ilvl w:val="1"/>
          <w:numId w:val="34"/>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Cost Summary. </w:t>
      </w:r>
    </w:p>
    <w:p w14:paraId="4676717F" w14:textId="77777777" w:rsidR="00F15582" w:rsidRPr="00B65013" w:rsidRDefault="000D019C" w:rsidP="00B65013">
      <w:pPr>
        <w:spacing w:after="0" w:line="240" w:lineRule="auto"/>
        <w:ind w:left="1800" w:hanging="10"/>
        <w:rPr>
          <w:rFonts w:ascii="Times New Roman" w:hAnsi="Times New Roman" w:cs="Times New Roman"/>
          <w:sz w:val="24"/>
        </w:rPr>
      </w:pPr>
      <w:r w:rsidRPr="00B65013">
        <w:rPr>
          <w:rFonts w:ascii="Times New Roman" w:eastAsia="Times New Roman" w:hAnsi="Times New Roman" w:cs="Times New Roman"/>
          <w:sz w:val="24"/>
        </w:rPr>
        <w:t>i.</w:t>
      </w:r>
      <w:r w:rsidRPr="00B65013">
        <w:rPr>
          <w:rFonts w:ascii="Times New Roman" w:eastAsia="Arial" w:hAnsi="Times New Roman" w:cs="Times New Roman"/>
          <w:sz w:val="24"/>
        </w:rPr>
        <w:t xml:space="preserve"> </w:t>
      </w:r>
      <w:r w:rsidRPr="00B65013">
        <w:rPr>
          <w:rFonts w:ascii="Times New Roman" w:eastAsia="Times New Roman" w:hAnsi="Times New Roman" w:cs="Times New Roman"/>
          <w:sz w:val="24"/>
        </w:rPr>
        <w:t xml:space="preserve">Itemized breakdown of all direct and indirect costs; </w:t>
      </w:r>
    </w:p>
    <w:p w14:paraId="48ECFA4A" w14:textId="2467A91B" w:rsidR="00F15582" w:rsidRPr="00B65013" w:rsidRDefault="000D019C" w:rsidP="00B65013">
      <w:pPr>
        <w:numPr>
          <w:ilvl w:val="2"/>
          <w:numId w:val="7"/>
        </w:numPr>
        <w:spacing w:after="0" w:line="240" w:lineRule="auto"/>
        <w:ind w:left="2340" w:hanging="360"/>
        <w:rPr>
          <w:rFonts w:ascii="Times New Roman" w:hAnsi="Times New Roman" w:cs="Times New Roman"/>
          <w:sz w:val="24"/>
        </w:rPr>
      </w:pPr>
      <w:r w:rsidRPr="00B65013">
        <w:rPr>
          <w:rFonts w:ascii="Times New Roman" w:eastAsia="Times New Roman" w:hAnsi="Times New Roman" w:cs="Times New Roman"/>
          <w:sz w:val="24"/>
        </w:rPr>
        <w:t>FTEs by skill set needed for the project.</w:t>
      </w:r>
      <w:r w:rsidR="002C32C3">
        <w:rPr>
          <w:rFonts w:ascii="Times New Roman" w:eastAsia="Times New Roman" w:hAnsi="Times New Roman" w:cs="Times New Roman"/>
          <w:sz w:val="24"/>
        </w:rPr>
        <w:t xml:space="preserve"> </w:t>
      </w:r>
    </w:p>
    <w:p w14:paraId="464ACAF7" w14:textId="77777777" w:rsidR="00F15582" w:rsidRPr="00B65013" w:rsidRDefault="000D019C" w:rsidP="00B65013">
      <w:pPr>
        <w:numPr>
          <w:ilvl w:val="2"/>
          <w:numId w:val="7"/>
        </w:numPr>
        <w:spacing w:after="0" w:line="240" w:lineRule="auto"/>
        <w:ind w:left="2340" w:hanging="360"/>
        <w:rPr>
          <w:rFonts w:ascii="Times New Roman" w:hAnsi="Times New Roman" w:cs="Times New Roman"/>
          <w:sz w:val="24"/>
        </w:rPr>
      </w:pPr>
      <w:r w:rsidRPr="00B65013">
        <w:rPr>
          <w:rFonts w:ascii="Times New Roman" w:eastAsia="Times New Roman" w:hAnsi="Times New Roman" w:cs="Times New Roman"/>
          <w:sz w:val="24"/>
        </w:rPr>
        <w:t xml:space="preserve">Hourly rate and the total hours by skill set. </w:t>
      </w:r>
    </w:p>
    <w:p w14:paraId="3E5936A7"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7F928519" w14:textId="77777777" w:rsidR="00F15582" w:rsidRPr="00B65013" w:rsidRDefault="000D019C" w:rsidP="00B65013">
      <w:pPr>
        <w:numPr>
          <w:ilvl w:val="0"/>
          <w:numId w:val="7"/>
        </w:numPr>
        <w:spacing w:after="0" w:line="240" w:lineRule="auto"/>
        <w:ind w:hanging="360"/>
        <w:rPr>
          <w:rFonts w:ascii="Times New Roman" w:hAnsi="Times New Roman" w:cs="Times New Roman"/>
          <w:sz w:val="24"/>
        </w:rPr>
      </w:pPr>
      <w:r w:rsidRPr="00B65013">
        <w:rPr>
          <w:rFonts w:ascii="Times New Roman" w:eastAsia="Times New Roman" w:hAnsi="Times New Roman" w:cs="Times New Roman"/>
          <w:sz w:val="24"/>
        </w:rPr>
        <w:t xml:space="preserve">Project Management, including (but not limited to); </w:t>
      </w:r>
    </w:p>
    <w:p w14:paraId="33090785" w14:textId="283B508B" w:rsidR="00F15582" w:rsidRPr="00B65013" w:rsidRDefault="000D019C" w:rsidP="00B65013">
      <w:pPr>
        <w:numPr>
          <w:ilvl w:val="1"/>
          <w:numId w:val="35"/>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Project </w:t>
      </w:r>
      <w:r w:rsidR="001D2144" w:rsidRPr="00B65013">
        <w:rPr>
          <w:rFonts w:ascii="Times New Roman" w:eastAsia="Times New Roman" w:hAnsi="Times New Roman" w:cs="Times New Roman"/>
          <w:sz w:val="24"/>
        </w:rPr>
        <w:t>M</w:t>
      </w:r>
      <w:r w:rsidRPr="00B65013">
        <w:rPr>
          <w:rFonts w:ascii="Times New Roman" w:eastAsia="Times New Roman" w:hAnsi="Times New Roman" w:cs="Times New Roman"/>
          <w:sz w:val="24"/>
        </w:rPr>
        <w:t xml:space="preserve">anagement </w:t>
      </w:r>
      <w:r w:rsidR="001D2144" w:rsidRPr="00B65013">
        <w:rPr>
          <w:rFonts w:ascii="Times New Roman" w:eastAsia="Times New Roman" w:hAnsi="Times New Roman" w:cs="Times New Roman"/>
          <w:sz w:val="24"/>
        </w:rPr>
        <w:t>P</w:t>
      </w:r>
      <w:r w:rsidRPr="00B65013">
        <w:rPr>
          <w:rFonts w:ascii="Times New Roman" w:eastAsia="Times New Roman" w:hAnsi="Times New Roman" w:cs="Times New Roman"/>
          <w:sz w:val="24"/>
        </w:rPr>
        <w:t xml:space="preserve">lan. </w:t>
      </w:r>
    </w:p>
    <w:p w14:paraId="7C724178" w14:textId="068DA829" w:rsidR="00F15582" w:rsidRPr="00B65013" w:rsidRDefault="000D019C" w:rsidP="00B65013">
      <w:pPr>
        <w:numPr>
          <w:ilvl w:val="1"/>
          <w:numId w:val="35"/>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Project </w:t>
      </w:r>
      <w:r w:rsidR="001D2144" w:rsidRPr="00B65013">
        <w:rPr>
          <w:rFonts w:ascii="Times New Roman" w:eastAsia="Times New Roman" w:hAnsi="Times New Roman" w:cs="Times New Roman"/>
          <w:sz w:val="24"/>
        </w:rPr>
        <w:t>S</w:t>
      </w:r>
      <w:r w:rsidRPr="00B65013">
        <w:rPr>
          <w:rFonts w:ascii="Times New Roman" w:eastAsia="Times New Roman" w:hAnsi="Times New Roman" w:cs="Times New Roman"/>
          <w:sz w:val="24"/>
        </w:rPr>
        <w:t xml:space="preserve">chedule showing Initiate/Plan/Execute/Monitor-Control/Close stages. </w:t>
      </w:r>
    </w:p>
    <w:p w14:paraId="464695B9" w14:textId="4F640CC3" w:rsidR="00F15582" w:rsidRPr="00B65013" w:rsidRDefault="00B455A5" w:rsidP="00B65013">
      <w:pPr>
        <w:numPr>
          <w:ilvl w:val="1"/>
          <w:numId w:val="35"/>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Example p</w:t>
      </w:r>
      <w:r w:rsidR="000D019C" w:rsidRPr="00B65013">
        <w:rPr>
          <w:rFonts w:ascii="Times New Roman" w:eastAsia="Times New Roman" w:hAnsi="Times New Roman" w:cs="Times New Roman"/>
          <w:sz w:val="24"/>
        </w:rPr>
        <w:t xml:space="preserve">roject status reports that will be provided to the </w:t>
      </w:r>
      <w:r w:rsidR="00F95417" w:rsidRPr="00B65013">
        <w:rPr>
          <w:rFonts w:ascii="Times New Roman" w:eastAsia="Times New Roman" w:hAnsi="Times New Roman" w:cs="Times New Roman"/>
          <w:sz w:val="24"/>
        </w:rPr>
        <w:t xml:space="preserve">UI </w:t>
      </w:r>
      <w:r w:rsidR="000D019C" w:rsidRPr="00B65013">
        <w:rPr>
          <w:rFonts w:ascii="Times New Roman" w:eastAsia="Times New Roman" w:hAnsi="Times New Roman" w:cs="Times New Roman"/>
          <w:sz w:val="24"/>
        </w:rPr>
        <w:t xml:space="preserve">ITSC project manager. </w:t>
      </w:r>
    </w:p>
    <w:p w14:paraId="642493E1" w14:textId="7B04D942" w:rsidR="001D2144" w:rsidRPr="00B65013" w:rsidRDefault="001D2144" w:rsidP="00B65013">
      <w:pPr>
        <w:numPr>
          <w:ilvl w:val="1"/>
          <w:numId w:val="35"/>
        </w:numPr>
        <w:spacing w:after="0" w:line="240" w:lineRule="auto"/>
        <w:rPr>
          <w:rFonts w:ascii="Times New Roman" w:hAnsi="Times New Roman" w:cs="Times New Roman"/>
          <w:sz w:val="24"/>
        </w:rPr>
      </w:pPr>
      <w:r w:rsidRPr="00B65013">
        <w:rPr>
          <w:rFonts w:ascii="Times New Roman" w:eastAsia="Times New Roman" w:hAnsi="Times New Roman" w:cs="Times New Roman"/>
          <w:sz w:val="24"/>
        </w:rPr>
        <w:t>List of Deliverables to meet all Requirements.</w:t>
      </w:r>
    </w:p>
    <w:p w14:paraId="1CEAC13C" w14:textId="77777777" w:rsidR="00F15582" w:rsidRDefault="000D019C" w:rsidP="00B65013">
      <w:pPr>
        <w:spacing w:after="0" w:line="240" w:lineRule="auto"/>
        <w:rPr>
          <w:rFonts w:ascii="Times New Roman" w:eastAsia="Times New Roman" w:hAnsi="Times New Roman" w:cs="Times New Roman"/>
          <w:sz w:val="24"/>
        </w:rPr>
      </w:pPr>
      <w:r w:rsidRPr="00B65013">
        <w:rPr>
          <w:rFonts w:ascii="Times New Roman" w:eastAsia="Times New Roman" w:hAnsi="Times New Roman" w:cs="Times New Roman"/>
          <w:sz w:val="24"/>
        </w:rPr>
        <w:t xml:space="preserve"> </w:t>
      </w:r>
    </w:p>
    <w:p w14:paraId="4D889376" w14:textId="77777777" w:rsidR="00AE6264" w:rsidRDefault="00AE6264" w:rsidP="00B65013">
      <w:pPr>
        <w:spacing w:after="0" w:line="240" w:lineRule="auto"/>
        <w:rPr>
          <w:rFonts w:ascii="Times New Roman" w:eastAsia="Times New Roman" w:hAnsi="Times New Roman" w:cs="Times New Roman"/>
          <w:sz w:val="24"/>
        </w:rPr>
      </w:pPr>
    </w:p>
    <w:p w14:paraId="5E76ECD5" w14:textId="77777777" w:rsidR="00AE6264" w:rsidRPr="00B65013" w:rsidRDefault="00AE6264" w:rsidP="00B65013">
      <w:pPr>
        <w:spacing w:after="0" w:line="240" w:lineRule="auto"/>
        <w:rPr>
          <w:rFonts w:ascii="Times New Roman" w:hAnsi="Times New Roman" w:cs="Times New Roman"/>
          <w:sz w:val="24"/>
        </w:rPr>
      </w:pPr>
    </w:p>
    <w:p w14:paraId="7503EB44" w14:textId="57BB5C4D" w:rsidR="00F15582" w:rsidRPr="00B65013" w:rsidRDefault="000D019C" w:rsidP="003D1E38">
      <w:pPr>
        <w:pStyle w:val="Heading1"/>
        <w:spacing w:line="240" w:lineRule="auto"/>
        <w:ind w:left="-15" w:firstLine="0"/>
        <w:rPr>
          <w:rFonts w:ascii="Times New Roman" w:hAnsi="Times New Roman" w:cs="Times New Roman"/>
          <w:sz w:val="24"/>
        </w:rPr>
      </w:pPr>
      <w:bookmarkStart w:id="42" w:name="_Toc171339260"/>
      <w:bookmarkStart w:id="43" w:name="_Toc186476911"/>
      <w:r w:rsidRPr="00B65013">
        <w:rPr>
          <w:rFonts w:ascii="Times New Roman" w:hAnsi="Times New Roman" w:cs="Times New Roman"/>
          <w:sz w:val="24"/>
        </w:rPr>
        <w:lastRenderedPageBreak/>
        <w:t>5</w:t>
      </w:r>
      <w:r w:rsidR="003D1E38">
        <w:rPr>
          <w:rFonts w:ascii="Times New Roman" w:hAnsi="Times New Roman" w:cs="Times New Roman"/>
          <w:sz w:val="24"/>
        </w:rPr>
        <w:tab/>
      </w:r>
      <w:r w:rsidRPr="00B65013">
        <w:rPr>
          <w:rFonts w:ascii="Times New Roman" w:hAnsi="Times New Roman" w:cs="Times New Roman"/>
          <w:sz w:val="24"/>
        </w:rPr>
        <w:t>Statement of Work</w:t>
      </w:r>
      <w:bookmarkEnd w:id="42"/>
      <w:bookmarkEnd w:id="43"/>
      <w:r w:rsidRPr="00B65013">
        <w:rPr>
          <w:rFonts w:ascii="Times New Roman" w:hAnsi="Times New Roman" w:cs="Times New Roman"/>
          <w:sz w:val="24"/>
        </w:rPr>
        <w:t xml:space="preserve"> </w:t>
      </w:r>
    </w:p>
    <w:p w14:paraId="3265930E"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66961A71" w14:textId="5D6847AF" w:rsidR="00F95417" w:rsidRPr="00B65013" w:rsidRDefault="000D019C" w:rsidP="00B65013">
      <w:pPr>
        <w:spacing w:after="0" w:line="240" w:lineRule="auto"/>
        <w:ind w:left="10" w:hanging="1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Please see Attachment A for the </w:t>
      </w:r>
      <w:r w:rsidR="001D2144" w:rsidRPr="00B65013">
        <w:rPr>
          <w:rFonts w:ascii="Times New Roman" w:eastAsia="Times New Roman" w:hAnsi="Times New Roman" w:cs="Times New Roman"/>
          <w:sz w:val="24"/>
        </w:rPr>
        <w:t>SOW</w:t>
      </w:r>
      <w:r w:rsidRPr="00B65013">
        <w:rPr>
          <w:rFonts w:ascii="Times New Roman" w:eastAsia="Times New Roman" w:hAnsi="Times New Roman" w:cs="Times New Roman"/>
          <w:sz w:val="24"/>
        </w:rPr>
        <w:t xml:space="preserve">. The proposal, created in response to the </w:t>
      </w:r>
      <w:r w:rsidR="001D2144" w:rsidRPr="00B65013">
        <w:rPr>
          <w:rFonts w:ascii="Times New Roman" w:eastAsia="Times New Roman" w:hAnsi="Times New Roman" w:cs="Times New Roman"/>
          <w:sz w:val="24"/>
        </w:rPr>
        <w:t>SOW</w:t>
      </w:r>
      <w:r w:rsidRPr="00B65013">
        <w:rPr>
          <w:rFonts w:ascii="Times New Roman" w:eastAsia="Times New Roman" w:hAnsi="Times New Roman" w:cs="Times New Roman"/>
          <w:sz w:val="24"/>
        </w:rPr>
        <w:t xml:space="preserve">, </w:t>
      </w:r>
      <w:r w:rsidR="00580A88" w:rsidRPr="00B65013">
        <w:rPr>
          <w:rFonts w:ascii="Times New Roman" w:eastAsia="Times New Roman" w:hAnsi="Times New Roman" w:cs="Times New Roman"/>
          <w:sz w:val="24"/>
        </w:rPr>
        <w:t>must</w:t>
      </w:r>
      <w:r w:rsidRPr="00B65013">
        <w:rPr>
          <w:rFonts w:ascii="Times New Roman" w:eastAsia="Times New Roman" w:hAnsi="Times New Roman" w:cs="Times New Roman"/>
          <w:sz w:val="24"/>
        </w:rPr>
        <w:t xml:space="preserve"> include a detailed description indicating how the requirements expressed in each task and deliverable will be accomplished by the vendor. If any task or deliverable cannot be fulfilled, a full explanation must be given, and if appropriate, an alternative solution should be proposed.</w:t>
      </w:r>
    </w:p>
    <w:p w14:paraId="7DC74398" w14:textId="54CA0E5E"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 xml:space="preserve"> </w:t>
      </w:r>
    </w:p>
    <w:p w14:paraId="6079114F" w14:textId="4B0EC491" w:rsidR="00F15582" w:rsidRPr="00B65013" w:rsidRDefault="00F95417" w:rsidP="00B65013">
      <w:pPr>
        <w:spacing w:after="0" w:line="240" w:lineRule="auto"/>
        <w:rPr>
          <w:rFonts w:ascii="Times New Roman" w:hAnsi="Times New Roman" w:cs="Times New Roman"/>
          <w:iCs/>
          <w:sz w:val="24"/>
        </w:rPr>
      </w:pPr>
      <w:r w:rsidRPr="00B65013">
        <w:rPr>
          <w:rFonts w:ascii="Times New Roman" w:eastAsia="Times New Roman" w:hAnsi="Times New Roman" w:cs="Times New Roman"/>
          <w:iCs/>
          <w:sz w:val="24"/>
        </w:rPr>
        <w:t xml:space="preserve">UI </w:t>
      </w:r>
      <w:r w:rsidR="000D019C" w:rsidRPr="00B65013">
        <w:rPr>
          <w:rFonts w:ascii="Times New Roman" w:eastAsia="Times New Roman" w:hAnsi="Times New Roman" w:cs="Times New Roman"/>
          <w:iCs/>
          <w:sz w:val="24"/>
        </w:rPr>
        <w:t xml:space="preserve">ITSC is interested in your ideas and specifically your approach to achieving the desired project goals and objectives outlined in this RFP and the </w:t>
      </w:r>
      <w:r w:rsidR="001D2144" w:rsidRPr="00B65013">
        <w:rPr>
          <w:rFonts w:ascii="Times New Roman" w:eastAsia="Times New Roman" w:hAnsi="Times New Roman" w:cs="Times New Roman"/>
          <w:iCs/>
          <w:sz w:val="24"/>
        </w:rPr>
        <w:t>SOW</w:t>
      </w:r>
      <w:r w:rsidR="000D019C" w:rsidRPr="00B65013">
        <w:rPr>
          <w:rFonts w:ascii="Times New Roman" w:eastAsia="Times New Roman" w:hAnsi="Times New Roman" w:cs="Times New Roman"/>
          <w:iCs/>
          <w:sz w:val="24"/>
        </w:rPr>
        <w:t xml:space="preserve">. Vendors are encouraged to consider and propose alternative solutions and recommendations. </w:t>
      </w:r>
    </w:p>
    <w:p w14:paraId="1F99DD8A"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6CD4C8CD" w14:textId="126FCE43" w:rsidR="00F15582" w:rsidRPr="00B65013" w:rsidRDefault="000D019C" w:rsidP="003D1E38">
      <w:pPr>
        <w:pStyle w:val="Heading1"/>
        <w:spacing w:line="240" w:lineRule="auto"/>
        <w:ind w:left="-15" w:firstLine="0"/>
        <w:rPr>
          <w:rFonts w:ascii="Times New Roman" w:hAnsi="Times New Roman" w:cs="Times New Roman"/>
          <w:sz w:val="24"/>
        </w:rPr>
      </w:pPr>
      <w:bookmarkStart w:id="44" w:name="_Toc171339261"/>
      <w:bookmarkStart w:id="45" w:name="_Toc186476912"/>
      <w:r w:rsidRPr="00B65013">
        <w:rPr>
          <w:rFonts w:ascii="Times New Roman" w:hAnsi="Times New Roman" w:cs="Times New Roman"/>
          <w:sz w:val="24"/>
        </w:rPr>
        <w:t>6</w:t>
      </w:r>
      <w:r w:rsidR="003D1E38">
        <w:rPr>
          <w:rFonts w:ascii="Times New Roman" w:hAnsi="Times New Roman" w:cs="Times New Roman"/>
          <w:sz w:val="24"/>
        </w:rPr>
        <w:tab/>
      </w:r>
      <w:r w:rsidRPr="00B65013">
        <w:rPr>
          <w:rFonts w:ascii="Times New Roman" w:hAnsi="Times New Roman" w:cs="Times New Roman"/>
          <w:sz w:val="24"/>
        </w:rPr>
        <w:t>Terms and Conditions</w:t>
      </w:r>
      <w:bookmarkEnd w:id="44"/>
      <w:bookmarkEnd w:id="45"/>
      <w:r w:rsidRPr="00B65013">
        <w:rPr>
          <w:rFonts w:ascii="Times New Roman" w:hAnsi="Times New Roman" w:cs="Times New Roman"/>
          <w:sz w:val="24"/>
        </w:rPr>
        <w:t xml:space="preserve"> </w:t>
      </w:r>
    </w:p>
    <w:p w14:paraId="3A28603A"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3A005F5F" w14:textId="74B8C2E5"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 xml:space="preserve">CESER </w:t>
      </w:r>
      <w:r w:rsidR="002C5D09" w:rsidRPr="00B65013">
        <w:rPr>
          <w:rFonts w:ascii="Times New Roman" w:eastAsia="Times New Roman" w:hAnsi="Times New Roman" w:cs="Times New Roman"/>
          <w:sz w:val="24"/>
        </w:rPr>
        <w:t xml:space="preserve">General </w:t>
      </w:r>
      <w:r w:rsidR="00B57DDB" w:rsidRPr="00B65013">
        <w:rPr>
          <w:rFonts w:ascii="Times New Roman" w:eastAsia="Times New Roman" w:hAnsi="Times New Roman" w:cs="Times New Roman"/>
          <w:sz w:val="24"/>
        </w:rPr>
        <w:t xml:space="preserve">Contract </w:t>
      </w:r>
      <w:r w:rsidRPr="00B65013">
        <w:rPr>
          <w:rFonts w:ascii="Times New Roman" w:eastAsia="Times New Roman" w:hAnsi="Times New Roman" w:cs="Times New Roman"/>
          <w:sz w:val="24"/>
        </w:rPr>
        <w:t xml:space="preserve">Terms and Conditions </w:t>
      </w:r>
      <w:r w:rsidR="007A25EB" w:rsidRPr="00B65013">
        <w:rPr>
          <w:rFonts w:ascii="Times New Roman" w:eastAsia="Times New Roman" w:hAnsi="Times New Roman" w:cs="Times New Roman"/>
          <w:sz w:val="24"/>
        </w:rPr>
        <w:t xml:space="preserve">shall be the basis for </w:t>
      </w:r>
      <w:proofErr w:type="gramStart"/>
      <w:r w:rsidR="007A25EB" w:rsidRPr="00B65013">
        <w:rPr>
          <w:rFonts w:ascii="Times New Roman" w:eastAsia="Times New Roman" w:hAnsi="Times New Roman" w:cs="Times New Roman"/>
          <w:sz w:val="24"/>
        </w:rPr>
        <w:t>any</w:t>
      </w:r>
      <w:r w:rsidR="001F4AF9" w:rsidRPr="00B65013">
        <w:rPr>
          <w:rFonts w:ascii="Times New Roman" w:eastAsia="Times New Roman" w:hAnsi="Times New Roman" w:cs="Times New Roman"/>
          <w:sz w:val="24"/>
        </w:rPr>
        <w:t xml:space="preserve"> and all</w:t>
      </w:r>
      <w:proofErr w:type="gramEnd"/>
      <w:r w:rsidR="007A25EB" w:rsidRPr="00B65013">
        <w:rPr>
          <w:rFonts w:ascii="Times New Roman" w:eastAsia="Times New Roman" w:hAnsi="Times New Roman" w:cs="Times New Roman"/>
          <w:sz w:val="24"/>
        </w:rPr>
        <w:t xml:space="preserve"> contract</w:t>
      </w:r>
      <w:r w:rsidR="001F4AF9" w:rsidRPr="00B65013">
        <w:rPr>
          <w:rFonts w:ascii="Times New Roman" w:eastAsia="Times New Roman" w:hAnsi="Times New Roman" w:cs="Times New Roman"/>
          <w:sz w:val="24"/>
        </w:rPr>
        <w:t>s</w:t>
      </w:r>
      <w:r w:rsidR="007A25EB" w:rsidRPr="00B65013">
        <w:rPr>
          <w:rFonts w:ascii="Times New Roman" w:eastAsia="Times New Roman" w:hAnsi="Times New Roman" w:cs="Times New Roman"/>
          <w:sz w:val="24"/>
        </w:rPr>
        <w:t xml:space="preserve"> arising from</w:t>
      </w:r>
      <w:r w:rsidR="001F4AF9" w:rsidRPr="00B65013">
        <w:rPr>
          <w:rFonts w:ascii="Times New Roman" w:eastAsia="Times New Roman" w:hAnsi="Times New Roman" w:cs="Times New Roman"/>
          <w:sz w:val="24"/>
        </w:rPr>
        <w:t xml:space="preserve"> this RFP are</w:t>
      </w:r>
      <w:r w:rsidRPr="00B65013">
        <w:rPr>
          <w:rFonts w:ascii="Times New Roman" w:eastAsia="Times New Roman" w:hAnsi="Times New Roman" w:cs="Times New Roman"/>
          <w:sz w:val="24"/>
        </w:rPr>
        <w:t xml:space="preserve"> shown in Attachment B. </w:t>
      </w:r>
    </w:p>
    <w:p w14:paraId="3B57923C"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2991CFA8" w14:textId="4B8C3F18" w:rsidR="00F15582" w:rsidRPr="00B65013" w:rsidRDefault="000D019C" w:rsidP="003D1E38">
      <w:pPr>
        <w:pStyle w:val="Heading1"/>
        <w:spacing w:line="240" w:lineRule="auto"/>
        <w:ind w:left="-15" w:firstLine="0"/>
        <w:rPr>
          <w:rFonts w:ascii="Times New Roman" w:hAnsi="Times New Roman" w:cs="Times New Roman"/>
          <w:sz w:val="24"/>
        </w:rPr>
      </w:pPr>
      <w:bookmarkStart w:id="46" w:name="_Toc171339262"/>
      <w:bookmarkStart w:id="47" w:name="_Toc186476913"/>
      <w:r w:rsidRPr="00B65013">
        <w:rPr>
          <w:rFonts w:ascii="Times New Roman" w:hAnsi="Times New Roman" w:cs="Times New Roman"/>
          <w:sz w:val="24"/>
        </w:rPr>
        <w:t>7</w:t>
      </w:r>
      <w:r w:rsidR="003D1E38">
        <w:rPr>
          <w:rFonts w:ascii="Times New Roman" w:hAnsi="Times New Roman" w:cs="Times New Roman"/>
          <w:sz w:val="24"/>
        </w:rPr>
        <w:tab/>
      </w:r>
      <w:r w:rsidRPr="00B65013">
        <w:rPr>
          <w:rFonts w:ascii="Times New Roman" w:hAnsi="Times New Roman" w:cs="Times New Roman"/>
          <w:sz w:val="24"/>
        </w:rPr>
        <w:t>Proposal Pricing</w:t>
      </w:r>
      <w:bookmarkEnd w:id="46"/>
      <w:bookmarkEnd w:id="47"/>
      <w:r w:rsidRPr="00B65013">
        <w:rPr>
          <w:rFonts w:ascii="Times New Roman" w:hAnsi="Times New Roman" w:cs="Times New Roman"/>
          <w:sz w:val="24"/>
        </w:rPr>
        <w:t xml:space="preserve"> </w:t>
      </w:r>
    </w:p>
    <w:p w14:paraId="59D81AEC"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Arial" w:hAnsi="Times New Roman" w:cs="Times New Roman"/>
          <w:sz w:val="24"/>
        </w:rPr>
        <w:t xml:space="preserve"> </w:t>
      </w:r>
    </w:p>
    <w:p w14:paraId="528DC718" w14:textId="16D94874"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Vendor price proposal shall be for a fixed price deliverables</w:t>
      </w:r>
      <w:r w:rsidR="00F95417" w:rsidRPr="00B65013">
        <w:rPr>
          <w:rFonts w:ascii="Times New Roman" w:eastAsia="Times New Roman" w:hAnsi="Times New Roman" w:cs="Times New Roman"/>
          <w:sz w:val="24"/>
        </w:rPr>
        <w:t>-</w:t>
      </w:r>
      <w:r w:rsidRPr="00B65013">
        <w:rPr>
          <w:rFonts w:ascii="Times New Roman" w:eastAsia="Times New Roman" w:hAnsi="Times New Roman" w:cs="Times New Roman"/>
          <w:sz w:val="24"/>
        </w:rPr>
        <w:t xml:space="preserve">based contract. The price quoted </w:t>
      </w:r>
      <w:proofErr w:type="gramStart"/>
      <w:r w:rsidRPr="00B65013">
        <w:rPr>
          <w:rFonts w:ascii="Times New Roman" w:eastAsia="Times New Roman" w:hAnsi="Times New Roman" w:cs="Times New Roman"/>
          <w:sz w:val="24"/>
        </w:rPr>
        <w:t>shall</w:t>
      </w:r>
      <w:proofErr w:type="gramEnd"/>
      <w:r w:rsidRPr="00B65013">
        <w:rPr>
          <w:rFonts w:ascii="Times New Roman" w:eastAsia="Times New Roman" w:hAnsi="Times New Roman" w:cs="Times New Roman"/>
          <w:sz w:val="24"/>
        </w:rPr>
        <w:t xml:space="preserve"> be all-inclusive. Finalized project deliverables, deliverables acceptance criteria and payment schedule shall be agreed to with the selected vendor upon contract award. </w:t>
      </w:r>
    </w:p>
    <w:p w14:paraId="241BCB1F"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594C3136" w14:textId="243C2D54"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 xml:space="preserve">The vendor shall provide the itemized cost for each </w:t>
      </w:r>
      <w:proofErr w:type="gramStart"/>
      <w:r w:rsidRPr="00B65013">
        <w:rPr>
          <w:rFonts w:ascii="Times New Roman" w:eastAsia="Times New Roman" w:hAnsi="Times New Roman" w:cs="Times New Roman"/>
          <w:sz w:val="24"/>
        </w:rPr>
        <w:t>deliverable</w:t>
      </w:r>
      <w:proofErr w:type="gramEnd"/>
      <w:r w:rsidRPr="00B65013">
        <w:rPr>
          <w:rFonts w:ascii="Times New Roman" w:eastAsia="Times New Roman" w:hAnsi="Times New Roman" w:cs="Times New Roman"/>
          <w:sz w:val="24"/>
        </w:rPr>
        <w:t xml:space="preserve"> specified in Attachment A, together with a breakdown of the costs for the staffing resources proposed by skill set and hours per skill set.</w:t>
      </w:r>
      <w:r w:rsidR="002C32C3">
        <w:rPr>
          <w:rFonts w:ascii="Times New Roman" w:eastAsia="Times New Roman" w:hAnsi="Times New Roman" w:cs="Times New Roman"/>
          <w:sz w:val="24"/>
        </w:rPr>
        <w:t xml:space="preserve"> </w:t>
      </w:r>
      <w:r w:rsidRPr="00B65013">
        <w:rPr>
          <w:rFonts w:ascii="Times New Roman" w:eastAsia="Times New Roman" w:hAnsi="Times New Roman" w:cs="Times New Roman"/>
          <w:sz w:val="24"/>
        </w:rPr>
        <w:t xml:space="preserve">The vendor </w:t>
      </w:r>
      <w:proofErr w:type="gramStart"/>
      <w:r w:rsidRPr="00B65013">
        <w:rPr>
          <w:rFonts w:ascii="Times New Roman" w:eastAsia="Times New Roman" w:hAnsi="Times New Roman" w:cs="Times New Roman"/>
          <w:sz w:val="24"/>
        </w:rPr>
        <w:t>shall</w:t>
      </w:r>
      <w:proofErr w:type="gramEnd"/>
      <w:r w:rsidRPr="00B65013">
        <w:rPr>
          <w:rFonts w:ascii="Times New Roman" w:eastAsia="Times New Roman" w:hAnsi="Times New Roman" w:cs="Times New Roman"/>
          <w:sz w:val="24"/>
        </w:rPr>
        <w:t xml:space="preserve"> also provide cost and staffing breakdown for any alternative or additional deliverables proposed. </w:t>
      </w:r>
      <w:r w:rsidR="00B21300" w:rsidRPr="00B65013">
        <w:rPr>
          <w:rFonts w:ascii="Times New Roman" w:eastAsia="Times New Roman" w:hAnsi="Times New Roman" w:cs="Times New Roman"/>
          <w:sz w:val="24"/>
        </w:rPr>
        <w:t xml:space="preserve">The vendor shall indicate which tools, services, </w:t>
      </w:r>
      <w:r w:rsidR="002977DE" w:rsidRPr="00B65013">
        <w:rPr>
          <w:rFonts w:ascii="Times New Roman" w:eastAsia="Times New Roman" w:hAnsi="Times New Roman" w:cs="Times New Roman"/>
          <w:sz w:val="24"/>
        </w:rPr>
        <w:t>and/</w:t>
      </w:r>
      <w:r w:rsidR="00B21300" w:rsidRPr="00B65013">
        <w:rPr>
          <w:rFonts w:ascii="Times New Roman" w:eastAsia="Times New Roman" w:hAnsi="Times New Roman" w:cs="Times New Roman"/>
          <w:sz w:val="24"/>
        </w:rPr>
        <w:t>or staff hours are provided free of charge, if any.</w:t>
      </w:r>
    </w:p>
    <w:p w14:paraId="5B08D35C"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7CA15C17" w14:textId="03EFEFA7" w:rsidR="00F15582" w:rsidRPr="00B65013" w:rsidRDefault="000D019C" w:rsidP="00863D5F">
      <w:pPr>
        <w:pStyle w:val="Heading1"/>
        <w:spacing w:line="240" w:lineRule="auto"/>
        <w:ind w:left="-15" w:firstLine="0"/>
        <w:rPr>
          <w:rFonts w:ascii="Times New Roman" w:hAnsi="Times New Roman" w:cs="Times New Roman"/>
          <w:sz w:val="24"/>
        </w:rPr>
      </w:pPr>
      <w:bookmarkStart w:id="48" w:name="_Toc171339263"/>
      <w:bookmarkStart w:id="49" w:name="_Toc186476914"/>
      <w:r w:rsidRPr="00B65013">
        <w:rPr>
          <w:rFonts w:ascii="Times New Roman" w:hAnsi="Times New Roman" w:cs="Times New Roman"/>
          <w:sz w:val="24"/>
        </w:rPr>
        <w:t>8</w:t>
      </w:r>
      <w:r w:rsidR="00863D5F">
        <w:rPr>
          <w:rFonts w:ascii="Times New Roman" w:hAnsi="Times New Roman" w:cs="Times New Roman"/>
          <w:sz w:val="24"/>
        </w:rPr>
        <w:tab/>
      </w:r>
      <w:r w:rsidRPr="00B65013">
        <w:rPr>
          <w:rFonts w:ascii="Times New Roman" w:hAnsi="Times New Roman" w:cs="Times New Roman"/>
          <w:sz w:val="24"/>
        </w:rPr>
        <w:t>Additional Information</w:t>
      </w:r>
      <w:bookmarkEnd w:id="48"/>
      <w:bookmarkEnd w:id="49"/>
      <w:r w:rsidR="00863D5F">
        <w:rPr>
          <w:rFonts w:ascii="Times New Roman" w:hAnsi="Times New Roman" w:cs="Times New Roman"/>
          <w:sz w:val="24"/>
        </w:rPr>
        <w:br/>
      </w:r>
    </w:p>
    <w:p w14:paraId="43F90308" w14:textId="412CC630" w:rsidR="00EF045E" w:rsidRPr="00B65013" w:rsidRDefault="000D019C" w:rsidP="00B65013">
      <w:pPr>
        <w:spacing w:after="0" w:line="240" w:lineRule="auto"/>
        <w:ind w:left="10" w:hanging="10"/>
        <w:rPr>
          <w:rFonts w:ascii="Times New Roman" w:eastAsia="Times New Roman" w:hAnsi="Times New Roman" w:cs="Times New Roman"/>
          <w:sz w:val="24"/>
        </w:rPr>
        <w:sectPr w:rsidR="00EF045E" w:rsidRPr="00B65013" w:rsidSect="005551C3">
          <w:type w:val="continuous"/>
          <w:pgSz w:w="12240" w:h="15840"/>
          <w:pgMar w:top="1408" w:right="1320" w:bottom="1360" w:left="1440" w:header="720" w:footer="175" w:gutter="0"/>
          <w:cols w:space="720"/>
        </w:sectPr>
      </w:pPr>
      <w:r w:rsidRPr="00B65013">
        <w:rPr>
          <w:rFonts w:ascii="Times New Roman" w:eastAsia="Times New Roman" w:hAnsi="Times New Roman" w:cs="Times New Roman"/>
          <w:sz w:val="24"/>
        </w:rPr>
        <w:t xml:space="preserve">The vendor may include any additional information that may aid </w:t>
      </w:r>
      <w:r w:rsidR="00F95417" w:rsidRPr="00B65013">
        <w:rPr>
          <w:rFonts w:ascii="Times New Roman" w:eastAsia="Times New Roman" w:hAnsi="Times New Roman" w:cs="Times New Roman"/>
          <w:sz w:val="24"/>
        </w:rPr>
        <w:t xml:space="preserve">UI </w:t>
      </w:r>
      <w:r w:rsidRPr="00B65013">
        <w:rPr>
          <w:rFonts w:ascii="Times New Roman" w:eastAsia="Times New Roman" w:hAnsi="Times New Roman" w:cs="Times New Roman"/>
          <w:sz w:val="24"/>
        </w:rPr>
        <w:t>ITSC in its review process.</w:t>
      </w:r>
    </w:p>
    <w:p w14:paraId="5556DF3B" w14:textId="27EFF91A" w:rsidR="0017012D" w:rsidRPr="00B65013" w:rsidRDefault="002C32C3" w:rsidP="00B65013">
      <w:pPr>
        <w:spacing w:after="0" w:line="240" w:lineRule="auto"/>
        <w:ind w:left="10" w:hanging="1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00AFF85D" w14:textId="77777777" w:rsidR="0017012D" w:rsidRPr="00B65013" w:rsidRDefault="0017012D" w:rsidP="00B65013">
      <w:pPr>
        <w:spacing w:after="0" w:line="240" w:lineRule="auto"/>
        <w:rPr>
          <w:rFonts w:ascii="Times New Roman" w:eastAsia="Times New Roman" w:hAnsi="Times New Roman" w:cs="Times New Roman"/>
          <w:sz w:val="24"/>
        </w:rPr>
      </w:pPr>
      <w:r w:rsidRPr="00B65013">
        <w:rPr>
          <w:rFonts w:ascii="Times New Roman" w:eastAsia="Times New Roman" w:hAnsi="Times New Roman" w:cs="Times New Roman"/>
          <w:sz w:val="24"/>
        </w:rPr>
        <w:br w:type="page"/>
      </w:r>
    </w:p>
    <w:p w14:paraId="4BBC99B3" w14:textId="2E42213C" w:rsidR="00F15582" w:rsidRPr="00B65013" w:rsidRDefault="00F15582" w:rsidP="00B65013">
      <w:pPr>
        <w:spacing w:after="0" w:line="240" w:lineRule="auto"/>
        <w:ind w:left="71"/>
        <w:jc w:val="center"/>
        <w:rPr>
          <w:rFonts w:ascii="Times New Roman" w:hAnsi="Times New Roman" w:cs="Times New Roman"/>
          <w:sz w:val="24"/>
        </w:rPr>
      </w:pPr>
    </w:p>
    <w:p w14:paraId="1D6133EF" w14:textId="77777777" w:rsidR="00F15582" w:rsidRPr="00B65013" w:rsidRDefault="000D019C" w:rsidP="00B65013">
      <w:pPr>
        <w:spacing w:after="0" w:line="240" w:lineRule="auto"/>
        <w:ind w:left="71"/>
        <w:jc w:val="center"/>
        <w:rPr>
          <w:rFonts w:ascii="Times New Roman" w:hAnsi="Times New Roman" w:cs="Times New Roman"/>
          <w:sz w:val="24"/>
        </w:rPr>
      </w:pPr>
      <w:r w:rsidRPr="00B65013">
        <w:rPr>
          <w:rFonts w:ascii="Times New Roman" w:eastAsia="Times New Roman" w:hAnsi="Times New Roman" w:cs="Times New Roman"/>
          <w:sz w:val="24"/>
        </w:rPr>
        <w:t xml:space="preserve"> </w:t>
      </w:r>
    </w:p>
    <w:p w14:paraId="5BBE788E" w14:textId="33B1120A" w:rsidR="0004011D" w:rsidRPr="00B65013" w:rsidRDefault="0004011D" w:rsidP="00B65013">
      <w:pPr>
        <w:spacing w:after="0" w:line="240" w:lineRule="auto"/>
        <w:ind w:hanging="10"/>
        <w:jc w:val="center"/>
        <w:rPr>
          <w:rFonts w:ascii="Times New Roman" w:eastAsia="Times New Roman" w:hAnsi="Times New Roman" w:cs="Times New Roman"/>
          <w:b/>
          <w:sz w:val="24"/>
        </w:rPr>
      </w:pPr>
      <w:r w:rsidRPr="00B65013">
        <w:rPr>
          <w:rFonts w:ascii="Times New Roman" w:hAnsi="Times New Roman" w:cs="Times New Roman"/>
          <w:noProof/>
          <w:sz w:val="24"/>
        </w:rPr>
        <w:drawing>
          <wp:inline distT="0" distB="0" distL="0" distR="0" wp14:anchorId="2B0DEABE" wp14:editId="4FF33E15">
            <wp:extent cx="3912235" cy="1584325"/>
            <wp:effectExtent l="0" t="0" r="0" b="0"/>
            <wp:docPr id="558830313" name="image1.png" descr="A logo with blue and red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logo with blue and red and white text&#10;&#10;Description automatically generated"/>
                    <pic:cNvPicPr/>
                  </pic:nvPicPr>
                  <pic:blipFill>
                    <a:blip r:embed="rId12" cstate="print"/>
                    <a:stretch>
                      <a:fillRect/>
                    </a:stretch>
                  </pic:blipFill>
                  <pic:spPr>
                    <a:xfrm>
                      <a:off x="0" y="0"/>
                      <a:ext cx="3912235" cy="1584325"/>
                    </a:xfrm>
                    <a:prstGeom prst="rect">
                      <a:avLst/>
                    </a:prstGeom>
                  </pic:spPr>
                </pic:pic>
              </a:graphicData>
            </a:graphic>
          </wp:inline>
        </w:drawing>
      </w:r>
    </w:p>
    <w:p w14:paraId="374B13BC" w14:textId="77777777" w:rsidR="0004011D" w:rsidRPr="00B65013" w:rsidRDefault="0004011D" w:rsidP="00B65013">
      <w:pPr>
        <w:spacing w:after="0" w:line="240" w:lineRule="auto"/>
        <w:ind w:left="1104" w:hanging="10"/>
        <w:rPr>
          <w:rFonts w:ascii="Times New Roman" w:eastAsia="Times New Roman" w:hAnsi="Times New Roman" w:cs="Times New Roman"/>
          <w:b/>
          <w:sz w:val="24"/>
        </w:rPr>
      </w:pPr>
    </w:p>
    <w:p w14:paraId="1340B01D" w14:textId="77777777" w:rsidR="0004011D" w:rsidRDefault="0004011D" w:rsidP="00B65013">
      <w:pPr>
        <w:spacing w:after="0" w:line="240" w:lineRule="auto"/>
        <w:ind w:left="1104" w:hanging="10"/>
        <w:rPr>
          <w:rFonts w:ascii="Times New Roman" w:eastAsia="Times New Roman" w:hAnsi="Times New Roman" w:cs="Times New Roman"/>
          <w:b/>
          <w:sz w:val="24"/>
        </w:rPr>
      </w:pPr>
    </w:p>
    <w:p w14:paraId="75F4F051" w14:textId="77777777" w:rsidR="00BC4222" w:rsidRDefault="00BC4222" w:rsidP="00B65013">
      <w:pPr>
        <w:spacing w:after="0" w:line="240" w:lineRule="auto"/>
        <w:ind w:left="1104" w:hanging="10"/>
        <w:rPr>
          <w:rFonts w:ascii="Times New Roman" w:eastAsia="Times New Roman" w:hAnsi="Times New Roman" w:cs="Times New Roman"/>
          <w:b/>
          <w:sz w:val="24"/>
        </w:rPr>
      </w:pPr>
    </w:p>
    <w:p w14:paraId="68FB25F3" w14:textId="77777777" w:rsidR="00BC4222" w:rsidRPr="00B65013" w:rsidRDefault="00BC4222" w:rsidP="00B65013">
      <w:pPr>
        <w:spacing w:after="0" w:line="240" w:lineRule="auto"/>
        <w:ind w:left="1104" w:hanging="10"/>
        <w:rPr>
          <w:rFonts w:ascii="Times New Roman" w:eastAsia="Times New Roman" w:hAnsi="Times New Roman" w:cs="Times New Roman"/>
          <w:b/>
          <w:sz w:val="24"/>
        </w:rPr>
      </w:pPr>
    </w:p>
    <w:p w14:paraId="2482540D" w14:textId="77777777" w:rsidR="0004011D" w:rsidRPr="00B65013" w:rsidRDefault="0004011D" w:rsidP="00B65013">
      <w:pPr>
        <w:spacing w:after="0" w:line="240" w:lineRule="auto"/>
        <w:ind w:hanging="10"/>
        <w:jc w:val="center"/>
        <w:rPr>
          <w:rFonts w:ascii="Times New Roman" w:eastAsia="Times New Roman" w:hAnsi="Times New Roman" w:cs="Times New Roman"/>
          <w:b/>
          <w:sz w:val="24"/>
        </w:rPr>
      </w:pPr>
    </w:p>
    <w:p w14:paraId="35120B60" w14:textId="500D2CF3" w:rsidR="00F15582" w:rsidRPr="000C2FEA" w:rsidRDefault="000D019C" w:rsidP="00B65013">
      <w:pPr>
        <w:spacing w:after="0" w:line="240" w:lineRule="auto"/>
        <w:ind w:hanging="10"/>
        <w:jc w:val="center"/>
        <w:rPr>
          <w:rFonts w:ascii="Times New Roman" w:hAnsi="Times New Roman" w:cs="Times New Roman"/>
          <w:sz w:val="36"/>
          <w:szCs w:val="36"/>
        </w:rPr>
      </w:pPr>
      <w:proofErr w:type="gramStart"/>
      <w:r w:rsidRPr="000C2FEA">
        <w:rPr>
          <w:rFonts w:ascii="Times New Roman" w:eastAsia="Times New Roman" w:hAnsi="Times New Roman" w:cs="Times New Roman"/>
          <w:b/>
          <w:sz w:val="36"/>
          <w:szCs w:val="36"/>
        </w:rPr>
        <w:t>Statement of Work</w:t>
      </w:r>
      <w:proofErr w:type="gramEnd"/>
      <w:r w:rsidRPr="000C2FEA">
        <w:rPr>
          <w:rFonts w:ascii="Times New Roman" w:eastAsia="Times New Roman" w:hAnsi="Times New Roman" w:cs="Times New Roman"/>
          <w:b/>
          <w:sz w:val="36"/>
          <w:szCs w:val="36"/>
        </w:rPr>
        <w:t xml:space="preserve"> - RFP Attachment A</w:t>
      </w:r>
    </w:p>
    <w:p w14:paraId="104B3A85" w14:textId="77777777" w:rsidR="00F15582" w:rsidRPr="00B65013" w:rsidRDefault="000D019C" w:rsidP="00B65013">
      <w:pPr>
        <w:spacing w:after="0" w:line="240" w:lineRule="auto"/>
        <w:ind w:left="102"/>
        <w:jc w:val="center"/>
        <w:rPr>
          <w:rFonts w:ascii="Times New Roman" w:hAnsi="Times New Roman" w:cs="Times New Roman"/>
          <w:sz w:val="24"/>
        </w:rPr>
      </w:pPr>
      <w:r w:rsidRPr="00B65013">
        <w:rPr>
          <w:rFonts w:ascii="Times New Roman" w:eastAsia="Times New Roman" w:hAnsi="Times New Roman" w:cs="Times New Roman"/>
          <w:b/>
          <w:sz w:val="24"/>
        </w:rPr>
        <w:t xml:space="preserve"> </w:t>
      </w:r>
    </w:p>
    <w:p w14:paraId="3110AF39" w14:textId="77777777" w:rsidR="00F15582" w:rsidRPr="00B65013" w:rsidRDefault="000D019C" w:rsidP="00B65013">
      <w:pPr>
        <w:spacing w:after="0" w:line="240" w:lineRule="auto"/>
        <w:ind w:left="102"/>
        <w:jc w:val="center"/>
        <w:rPr>
          <w:rFonts w:ascii="Times New Roman" w:hAnsi="Times New Roman" w:cs="Times New Roman"/>
          <w:sz w:val="24"/>
        </w:rPr>
      </w:pPr>
      <w:r w:rsidRPr="00B65013">
        <w:rPr>
          <w:rFonts w:ascii="Times New Roman" w:eastAsia="Times New Roman" w:hAnsi="Times New Roman" w:cs="Times New Roman"/>
          <w:b/>
          <w:sz w:val="24"/>
        </w:rPr>
        <w:t xml:space="preserve"> </w:t>
      </w:r>
    </w:p>
    <w:p w14:paraId="681EEC4E" w14:textId="77777777" w:rsidR="00F15582" w:rsidRPr="00B65013" w:rsidRDefault="000D019C" w:rsidP="00B65013">
      <w:pPr>
        <w:spacing w:after="0" w:line="240" w:lineRule="auto"/>
        <w:ind w:left="359" w:right="358" w:hanging="10"/>
        <w:jc w:val="center"/>
        <w:rPr>
          <w:rFonts w:ascii="Times New Roman" w:hAnsi="Times New Roman" w:cs="Times New Roman"/>
          <w:sz w:val="24"/>
        </w:rPr>
      </w:pPr>
      <w:r w:rsidRPr="00B65013">
        <w:rPr>
          <w:rFonts w:ascii="Times New Roman" w:eastAsia="Times New Roman" w:hAnsi="Times New Roman" w:cs="Times New Roman"/>
          <w:b/>
          <w:sz w:val="24"/>
        </w:rPr>
        <w:t xml:space="preserve">For </w:t>
      </w:r>
    </w:p>
    <w:p w14:paraId="055C5AEF"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b/>
          <w:sz w:val="24"/>
        </w:rPr>
        <w:t xml:space="preserve"> </w:t>
      </w:r>
      <w:r w:rsidRPr="00B65013">
        <w:rPr>
          <w:rFonts w:ascii="Times New Roman" w:eastAsia="Times New Roman" w:hAnsi="Times New Roman" w:cs="Times New Roman"/>
          <w:b/>
          <w:sz w:val="24"/>
        </w:rPr>
        <w:tab/>
        <w:t xml:space="preserve"> </w:t>
      </w:r>
    </w:p>
    <w:p w14:paraId="43193A32" w14:textId="77777777" w:rsidR="00F15582" w:rsidRPr="00B65013" w:rsidRDefault="000D019C" w:rsidP="00B65013">
      <w:pPr>
        <w:spacing w:after="0" w:line="240" w:lineRule="auto"/>
        <w:ind w:left="81"/>
        <w:jc w:val="center"/>
        <w:rPr>
          <w:rFonts w:ascii="Times New Roman" w:hAnsi="Times New Roman" w:cs="Times New Roman"/>
          <w:sz w:val="24"/>
        </w:rPr>
      </w:pPr>
      <w:r w:rsidRPr="00B65013">
        <w:rPr>
          <w:rFonts w:ascii="Times New Roman" w:eastAsia="Times New Roman" w:hAnsi="Times New Roman" w:cs="Times New Roman"/>
          <w:b/>
          <w:sz w:val="24"/>
        </w:rPr>
        <w:t xml:space="preserve"> </w:t>
      </w:r>
    </w:p>
    <w:p w14:paraId="4892D941" w14:textId="183BD968" w:rsidR="00B455A5" w:rsidRPr="003E162A" w:rsidRDefault="00B455A5" w:rsidP="00B65013">
      <w:pPr>
        <w:spacing w:after="0" w:line="240" w:lineRule="auto"/>
        <w:ind w:left="-5" w:hanging="10"/>
        <w:jc w:val="center"/>
        <w:rPr>
          <w:rFonts w:ascii="Times New Roman" w:hAnsi="Times New Roman" w:cs="Times New Roman"/>
          <w:sz w:val="36"/>
          <w:szCs w:val="36"/>
        </w:rPr>
      </w:pPr>
      <w:r w:rsidRPr="003E162A">
        <w:rPr>
          <w:rFonts w:ascii="Times New Roman" w:eastAsia="Arial" w:hAnsi="Times New Roman" w:cs="Times New Roman"/>
          <w:b/>
          <w:color w:val="073879"/>
          <w:sz w:val="36"/>
          <w:szCs w:val="36"/>
        </w:rPr>
        <w:t xml:space="preserve">Artificial Intelligence Enterprise LLM and </w:t>
      </w:r>
      <w:r w:rsidR="003E162A">
        <w:rPr>
          <w:rFonts w:ascii="Times New Roman" w:eastAsia="Arial" w:hAnsi="Times New Roman" w:cs="Times New Roman"/>
          <w:b/>
          <w:color w:val="073879"/>
          <w:sz w:val="36"/>
          <w:szCs w:val="36"/>
        </w:rPr>
        <w:br/>
      </w:r>
      <w:r w:rsidRPr="003E162A">
        <w:rPr>
          <w:rFonts w:ascii="Times New Roman" w:eastAsia="Arial" w:hAnsi="Times New Roman" w:cs="Times New Roman"/>
          <w:b/>
          <w:color w:val="073879"/>
          <w:sz w:val="36"/>
          <w:szCs w:val="36"/>
        </w:rPr>
        <w:t>UI Prediction Prototype</w:t>
      </w:r>
    </w:p>
    <w:p w14:paraId="0C778AA6" w14:textId="77777777" w:rsidR="00F15582" w:rsidRPr="00B65013" w:rsidRDefault="000D019C" w:rsidP="00B65013">
      <w:pPr>
        <w:spacing w:after="0" w:line="240" w:lineRule="auto"/>
        <w:ind w:left="81"/>
        <w:jc w:val="center"/>
        <w:rPr>
          <w:rFonts w:ascii="Times New Roman" w:hAnsi="Times New Roman" w:cs="Times New Roman"/>
          <w:sz w:val="24"/>
        </w:rPr>
      </w:pPr>
      <w:r w:rsidRPr="00B65013">
        <w:rPr>
          <w:rFonts w:ascii="Times New Roman" w:eastAsia="Times New Roman" w:hAnsi="Times New Roman" w:cs="Times New Roman"/>
          <w:b/>
          <w:sz w:val="24"/>
        </w:rPr>
        <w:t xml:space="preserve"> </w:t>
      </w:r>
    </w:p>
    <w:p w14:paraId="610EBDA5" w14:textId="77777777" w:rsidR="00F15582" w:rsidRPr="00B65013" w:rsidRDefault="000D019C" w:rsidP="00B65013">
      <w:pPr>
        <w:spacing w:after="0" w:line="240" w:lineRule="auto"/>
        <w:ind w:left="81"/>
        <w:jc w:val="center"/>
        <w:rPr>
          <w:rFonts w:ascii="Times New Roman" w:hAnsi="Times New Roman" w:cs="Times New Roman"/>
          <w:sz w:val="24"/>
        </w:rPr>
      </w:pPr>
      <w:r w:rsidRPr="00B65013">
        <w:rPr>
          <w:rFonts w:ascii="Times New Roman" w:eastAsia="Times New Roman" w:hAnsi="Times New Roman" w:cs="Times New Roman"/>
          <w:b/>
          <w:sz w:val="24"/>
        </w:rPr>
        <w:t xml:space="preserve"> </w:t>
      </w:r>
    </w:p>
    <w:p w14:paraId="0D8E5DC1" w14:textId="77777777" w:rsidR="00F15582" w:rsidRDefault="000D019C" w:rsidP="00B65013">
      <w:pPr>
        <w:spacing w:after="0" w:line="240" w:lineRule="auto"/>
        <w:ind w:left="81"/>
        <w:jc w:val="center"/>
        <w:rPr>
          <w:rFonts w:ascii="Times New Roman" w:eastAsia="Times New Roman" w:hAnsi="Times New Roman" w:cs="Times New Roman"/>
          <w:b/>
          <w:sz w:val="24"/>
        </w:rPr>
      </w:pPr>
      <w:r w:rsidRPr="00B65013">
        <w:rPr>
          <w:rFonts w:ascii="Times New Roman" w:eastAsia="Times New Roman" w:hAnsi="Times New Roman" w:cs="Times New Roman"/>
          <w:b/>
          <w:sz w:val="24"/>
        </w:rPr>
        <w:t xml:space="preserve"> </w:t>
      </w:r>
    </w:p>
    <w:p w14:paraId="6804E0D0" w14:textId="77777777" w:rsidR="00BC4222" w:rsidRPr="00B65013" w:rsidRDefault="00BC4222" w:rsidP="00B65013">
      <w:pPr>
        <w:spacing w:after="0" w:line="240" w:lineRule="auto"/>
        <w:ind w:left="81"/>
        <w:jc w:val="center"/>
        <w:rPr>
          <w:rFonts w:ascii="Times New Roman" w:hAnsi="Times New Roman" w:cs="Times New Roman"/>
          <w:sz w:val="24"/>
        </w:rPr>
      </w:pPr>
    </w:p>
    <w:p w14:paraId="29AF5D6D" w14:textId="3304B072" w:rsidR="00F15582" w:rsidRPr="00B65013" w:rsidRDefault="00F15582" w:rsidP="00BC4222">
      <w:pPr>
        <w:spacing w:after="0" w:line="240" w:lineRule="auto"/>
        <w:ind w:left="180"/>
        <w:jc w:val="center"/>
        <w:rPr>
          <w:rFonts w:ascii="Times New Roman" w:hAnsi="Times New Roman" w:cs="Times New Roman"/>
          <w:sz w:val="24"/>
        </w:rPr>
      </w:pPr>
    </w:p>
    <w:p w14:paraId="479FEDCC" w14:textId="19F387AB" w:rsidR="00F15582" w:rsidRPr="00B65013" w:rsidRDefault="000D019C" w:rsidP="00BC4222">
      <w:pPr>
        <w:spacing w:after="0" w:line="240" w:lineRule="auto"/>
        <w:ind w:left="180"/>
        <w:jc w:val="center"/>
        <w:rPr>
          <w:rFonts w:ascii="Times New Roman" w:hAnsi="Times New Roman" w:cs="Times New Roman"/>
          <w:sz w:val="24"/>
        </w:rPr>
      </w:pPr>
      <w:r w:rsidRPr="00B65013">
        <w:rPr>
          <w:rFonts w:ascii="Times New Roman" w:eastAsia="Times New Roman" w:hAnsi="Times New Roman" w:cs="Times New Roman"/>
          <w:b/>
          <w:sz w:val="24"/>
        </w:rPr>
        <w:t>National Association of State Workforce Agencies (NASWA)</w:t>
      </w:r>
    </w:p>
    <w:p w14:paraId="5D7284B9" w14:textId="2EA86711" w:rsidR="00F15582" w:rsidRPr="00B65013" w:rsidRDefault="000D019C" w:rsidP="00BC4222">
      <w:pPr>
        <w:spacing w:after="0" w:line="240" w:lineRule="auto"/>
        <w:ind w:left="180"/>
        <w:jc w:val="center"/>
        <w:rPr>
          <w:rFonts w:ascii="Times New Roman" w:hAnsi="Times New Roman" w:cs="Times New Roman"/>
          <w:sz w:val="24"/>
        </w:rPr>
      </w:pPr>
      <w:r w:rsidRPr="00B65013">
        <w:rPr>
          <w:rFonts w:ascii="Times New Roman" w:eastAsia="Times New Roman" w:hAnsi="Times New Roman" w:cs="Times New Roman"/>
          <w:b/>
          <w:sz w:val="24"/>
        </w:rPr>
        <w:t>Center for Employment Security Education and Research (CESER)</w:t>
      </w:r>
    </w:p>
    <w:p w14:paraId="0D5A9057" w14:textId="125C7B45" w:rsidR="00F15582" w:rsidRPr="00B65013" w:rsidRDefault="00B455A5" w:rsidP="00BC4222">
      <w:pPr>
        <w:spacing w:after="0" w:line="240" w:lineRule="auto"/>
        <w:ind w:left="180"/>
        <w:jc w:val="center"/>
        <w:rPr>
          <w:rFonts w:ascii="Times New Roman" w:hAnsi="Times New Roman" w:cs="Times New Roman"/>
          <w:sz w:val="24"/>
        </w:rPr>
      </w:pPr>
      <w:r w:rsidRPr="00B65013">
        <w:rPr>
          <w:rFonts w:ascii="Times New Roman" w:eastAsia="Times New Roman" w:hAnsi="Times New Roman" w:cs="Times New Roman"/>
          <w:b/>
          <w:sz w:val="24"/>
        </w:rPr>
        <w:t xml:space="preserve">UI </w:t>
      </w:r>
      <w:r w:rsidR="000D019C" w:rsidRPr="00B65013">
        <w:rPr>
          <w:rFonts w:ascii="Times New Roman" w:eastAsia="Times New Roman" w:hAnsi="Times New Roman" w:cs="Times New Roman"/>
          <w:b/>
          <w:sz w:val="24"/>
        </w:rPr>
        <w:t>Information Technology Support Center (</w:t>
      </w:r>
      <w:r w:rsidRPr="00B65013">
        <w:rPr>
          <w:rFonts w:ascii="Times New Roman" w:eastAsia="Times New Roman" w:hAnsi="Times New Roman" w:cs="Times New Roman"/>
          <w:b/>
          <w:sz w:val="24"/>
        </w:rPr>
        <w:t xml:space="preserve">UI </w:t>
      </w:r>
      <w:r w:rsidR="000D019C" w:rsidRPr="00B65013">
        <w:rPr>
          <w:rFonts w:ascii="Times New Roman" w:eastAsia="Times New Roman" w:hAnsi="Times New Roman" w:cs="Times New Roman"/>
          <w:b/>
          <w:sz w:val="24"/>
        </w:rPr>
        <w:t>ITSC)</w:t>
      </w:r>
    </w:p>
    <w:p w14:paraId="666018FE" w14:textId="55F1D79C" w:rsidR="00F15582" w:rsidRPr="00B65013" w:rsidRDefault="00F15582" w:rsidP="00BC4222">
      <w:pPr>
        <w:spacing w:after="0" w:line="240" w:lineRule="auto"/>
        <w:ind w:left="180"/>
        <w:jc w:val="center"/>
        <w:rPr>
          <w:rFonts w:ascii="Times New Roman" w:hAnsi="Times New Roman" w:cs="Times New Roman"/>
          <w:sz w:val="24"/>
        </w:rPr>
      </w:pPr>
    </w:p>
    <w:p w14:paraId="0FABBBBE" w14:textId="39E95F7A" w:rsidR="00F15582" w:rsidRPr="00B65013" w:rsidRDefault="00F15582" w:rsidP="00BC4222">
      <w:pPr>
        <w:spacing w:after="0" w:line="240" w:lineRule="auto"/>
        <w:ind w:left="180"/>
        <w:jc w:val="center"/>
        <w:rPr>
          <w:rFonts w:ascii="Times New Roman" w:hAnsi="Times New Roman" w:cs="Times New Roman"/>
          <w:sz w:val="24"/>
        </w:rPr>
      </w:pPr>
    </w:p>
    <w:p w14:paraId="4A4E17FA" w14:textId="4900A310" w:rsidR="00F15582" w:rsidRPr="00B65013" w:rsidRDefault="00F15582" w:rsidP="00BC4222">
      <w:pPr>
        <w:spacing w:after="0" w:line="240" w:lineRule="auto"/>
        <w:ind w:left="180"/>
        <w:jc w:val="center"/>
        <w:rPr>
          <w:rFonts w:ascii="Times New Roman" w:hAnsi="Times New Roman" w:cs="Times New Roman"/>
          <w:sz w:val="24"/>
        </w:rPr>
      </w:pPr>
    </w:p>
    <w:p w14:paraId="30FAB540" w14:textId="387C6B30" w:rsidR="00F15582" w:rsidRPr="00B65013" w:rsidRDefault="00F15582" w:rsidP="00BC4222">
      <w:pPr>
        <w:spacing w:after="0" w:line="240" w:lineRule="auto"/>
        <w:ind w:left="180"/>
        <w:jc w:val="center"/>
        <w:rPr>
          <w:rFonts w:ascii="Times New Roman" w:hAnsi="Times New Roman" w:cs="Times New Roman"/>
          <w:sz w:val="24"/>
        </w:rPr>
      </w:pPr>
    </w:p>
    <w:p w14:paraId="2B861E47" w14:textId="77777777" w:rsidR="00B455A5" w:rsidRPr="00B65013" w:rsidRDefault="00B455A5" w:rsidP="00B65013">
      <w:pPr>
        <w:spacing w:after="0" w:line="240" w:lineRule="auto"/>
        <w:ind w:left="360" w:right="358" w:hanging="10"/>
        <w:jc w:val="center"/>
        <w:rPr>
          <w:rFonts w:ascii="Times New Roman" w:eastAsia="Times New Roman" w:hAnsi="Times New Roman" w:cs="Times New Roman"/>
          <w:b/>
          <w:sz w:val="24"/>
        </w:rPr>
      </w:pPr>
    </w:p>
    <w:p w14:paraId="7CDB0721" w14:textId="77777777" w:rsidR="00B455A5" w:rsidRPr="00B65013" w:rsidRDefault="00B455A5" w:rsidP="00B65013">
      <w:pPr>
        <w:spacing w:after="0" w:line="240" w:lineRule="auto"/>
        <w:ind w:left="360" w:right="358" w:hanging="10"/>
        <w:jc w:val="center"/>
        <w:rPr>
          <w:rFonts w:ascii="Times New Roman" w:eastAsia="Times New Roman" w:hAnsi="Times New Roman" w:cs="Times New Roman"/>
          <w:b/>
          <w:sz w:val="24"/>
        </w:rPr>
      </w:pPr>
    </w:p>
    <w:p w14:paraId="10B106A7" w14:textId="77777777" w:rsidR="00B455A5" w:rsidRPr="00B65013" w:rsidRDefault="00B455A5" w:rsidP="00B65013">
      <w:pPr>
        <w:spacing w:after="0" w:line="240" w:lineRule="auto"/>
        <w:ind w:left="360" w:right="358" w:hanging="10"/>
        <w:jc w:val="center"/>
        <w:rPr>
          <w:rFonts w:ascii="Times New Roman" w:eastAsia="Times New Roman" w:hAnsi="Times New Roman" w:cs="Times New Roman"/>
          <w:b/>
          <w:sz w:val="24"/>
        </w:rPr>
      </w:pPr>
    </w:p>
    <w:p w14:paraId="597811F9" w14:textId="73A5B075" w:rsidR="003E162A" w:rsidRDefault="003E162A">
      <w:pPr>
        <w:spacing w:line="278"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2D448322" w14:textId="77777777" w:rsidR="00F15582" w:rsidRPr="00B65013" w:rsidRDefault="000D019C" w:rsidP="00B65013">
      <w:pPr>
        <w:numPr>
          <w:ilvl w:val="0"/>
          <w:numId w:val="8"/>
        </w:numPr>
        <w:spacing w:after="0" w:line="240" w:lineRule="auto"/>
        <w:ind w:hanging="432"/>
        <w:rPr>
          <w:rFonts w:ascii="Times New Roman" w:hAnsi="Times New Roman" w:cs="Times New Roman"/>
          <w:sz w:val="24"/>
        </w:rPr>
      </w:pPr>
      <w:r w:rsidRPr="00B65013">
        <w:rPr>
          <w:rFonts w:ascii="Times New Roman" w:eastAsia="Arial" w:hAnsi="Times New Roman" w:cs="Times New Roman"/>
          <w:b/>
          <w:sz w:val="24"/>
        </w:rPr>
        <w:lastRenderedPageBreak/>
        <w:t xml:space="preserve">Introduction </w:t>
      </w:r>
    </w:p>
    <w:p w14:paraId="38677E2D"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7560617B" w14:textId="4C643FF3"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 xml:space="preserve">This Statement of Work describes the project goals, tasks, deliverables, and the period of performance for the </w:t>
      </w:r>
      <w:r w:rsidR="008F7CC3" w:rsidRPr="00B65013">
        <w:rPr>
          <w:rFonts w:ascii="Times New Roman" w:eastAsia="Times New Roman" w:hAnsi="Times New Roman" w:cs="Times New Roman"/>
          <w:sz w:val="24"/>
        </w:rPr>
        <w:t>Artificial Intelligence</w:t>
      </w:r>
      <w:r w:rsidR="001D2144" w:rsidRPr="00B65013">
        <w:rPr>
          <w:rFonts w:ascii="Times New Roman" w:eastAsia="Times New Roman" w:hAnsi="Times New Roman" w:cs="Times New Roman"/>
          <w:sz w:val="24"/>
        </w:rPr>
        <w:t xml:space="preserve"> (AI)</w:t>
      </w:r>
      <w:r w:rsidR="008F7CC3" w:rsidRPr="00B65013">
        <w:rPr>
          <w:rFonts w:ascii="Times New Roman" w:eastAsia="Times New Roman" w:hAnsi="Times New Roman" w:cs="Times New Roman"/>
          <w:sz w:val="24"/>
        </w:rPr>
        <w:t xml:space="preserve"> Enterprise L</w:t>
      </w:r>
      <w:r w:rsidR="001D2144" w:rsidRPr="00B65013">
        <w:rPr>
          <w:rFonts w:ascii="Times New Roman" w:eastAsia="Times New Roman" w:hAnsi="Times New Roman" w:cs="Times New Roman"/>
          <w:sz w:val="24"/>
        </w:rPr>
        <w:t xml:space="preserve">arge </w:t>
      </w:r>
      <w:r w:rsidR="008F7CC3" w:rsidRPr="00B65013">
        <w:rPr>
          <w:rFonts w:ascii="Times New Roman" w:eastAsia="Times New Roman" w:hAnsi="Times New Roman" w:cs="Times New Roman"/>
          <w:sz w:val="24"/>
        </w:rPr>
        <w:t>L</w:t>
      </w:r>
      <w:r w:rsidR="001D2144" w:rsidRPr="00B65013">
        <w:rPr>
          <w:rFonts w:ascii="Times New Roman" w:eastAsia="Times New Roman" w:hAnsi="Times New Roman" w:cs="Times New Roman"/>
          <w:sz w:val="24"/>
        </w:rPr>
        <w:t xml:space="preserve">anguage </w:t>
      </w:r>
      <w:r w:rsidR="008F7CC3" w:rsidRPr="00B65013">
        <w:rPr>
          <w:rFonts w:ascii="Times New Roman" w:eastAsia="Times New Roman" w:hAnsi="Times New Roman" w:cs="Times New Roman"/>
          <w:sz w:val="24"/>
        </w:rPr>
        <w:t>M</w:t>
      </w:r>
      <w:r w:rsidR="001D2144" w:rsidRPr="00B65013">
        <w:rPr>
          <w:rFonts w:ascii="Times New Roman" w:eastAsia="Times New Roman" w:hAnsi="Times New Roman" w:cs="Times New Roman"/>
          <w:sz w:val="24"/>
        </w:rPr>
        <w:t>odels (LLMs)</w:t>
      </w:r>
      <w:r w:rsidR="008F7CC3" w:rsidRPr="00B65013">
        <w:rPr>
          <w:rFonts w:ascii="Times New Roman" w:eastAsia="Times New Roman" w:hAnsi="Times New Roman" w:cs="Times New Roman"/>
          <w:sz w:val="24"/>
        </w:rPr>
        <w:t xml:space="preserve"> and UI Prediction Prototype </w:t>
      </w:r>
      <w:r w:rsidRPr="00B65013">
        <w:rPr>
          <w:rFonts w:ascii="Times New Roman" w:eastAsia="Times New Roman" w:hAnsi="Times New Roman" w:cs="Times New Roman"/>
          <w:sz w:val="24"/>
        </w:rPr>
        <w:t xml:space="preserve">project. </w:t>
      </w:r>
    </w:p>
    <w:p w14:paraId="0D88A36C" w14:textId="77777777" w:rsidR="00F15582" w:rsidRPr="00B65013" w:rsidRDefault="000D019C" w:rsidP="00B65013">
      <w:pPr>
        <w:spacing w:after="0" w:line="240" w:lineRule="auto"/>
        <w:rPr>
          <w:rFonts w:ascii="Times New Roman" w:hAnsi="Times New Roman" w:cs="Times New Roman"/>
          <w:color w:val="auto"/>
          <w:sz w:val="24"/>
        </w:rPr>
      </w:pPr>
      <w:r w:rsidRPr="00B65013">
        <w:rPr>
          <w:rFonts w:ascii="Times New Roman" w:eastAsia="Times New Roman" w:hAnsi="Times New Roman" w:cs="Times New Roman"/>
          <w:sz w:val="24"/>
        </w:rPr>
        <w:t xml:space="preserve"> </w:t>
      </w:r>
    </w:p>
    <w:p w14:paraId="4DF223E6" w14:textId="607208C3" w:rsidR="00F15582" w:rsidRPr="00B65013" w:rsidRDefault="000D019C" w:rsidP="00B65013">
      <w:pPr>
        <w:numPr>
          <w:ilvl w:val="0"/>
          <w:numId w:val="8"/>
        </w:numPr>
        <w:spacing w:after="0" w:line="240" w:lineRule="auto"/>
        <w:ind w:hanging="432"/>
        <w:rPr>
          <w:rFonts w:ascii="Times New Roman" w:hAnsi="Times New Roman" w:cs="Times New Roman"/>
          <w:color w:val="auto"/>
          <w:sz w:val="24"/>
        </w:rPr>
      </w:pPr>
      <w:r w:rsidRPr="00B65013">
        <w:rPr>
          <w:rFonts w:ascii="Times New Roman" w:eastAsia="Arial" w:hAnsi="Times New Roman" w:cs="Times New Roman"/>
          <w:b/>
          <w:color w:val="auto"/>
          <w:sz w:val="24"/>
        </w:rPr>
        <w:t xml:space="preserve">Project Goals </w:t>
      </w:r>
      <w:r w:rsidR="00760C98" w:rsidRPr="00B65013">
        <w:rPr>
          <w:rFonts w:ascii="Times New Roman" w:eastAsia="Arial" w:hAnsi="Times New Roman" w:cs="Times New Roman"/>
          <w:b/>
          <w:color w:val="auto"/>
          <w:sz w:val="24"/>
        </w:rPr>
        <w:t>and Objectives</w:t>
      </w:r>
    </w:p>
    <w:p w14:paraId="5D581B33" w14:textId="77777777" w:rsidR="00F15582" w:rsidRPr="00B65013" w:rsidRDefault="000D019C" w:rsidP="00B65013">
      <w:pPr>
        <w:spacing w:after="0" w:line="240" w:lineRule="auto"/>
        <w:rPr>
          <w:rFonts w:ascii="Times New Roman" w:hAnsi="Times New Roman" w:cs="Times New Roman"/>
          <w:color w:val="auto"/>
          <w:sz w:val="24"/>
        </w:rPr>
      </w:pPr>
      <w:r w:rsidRPr="00B65013">
        <w:rPr>
          <w:rFonts w:ascii="Times New Roman" w:eastAsia="Times New Roman" w:hAnsi="Times New Roman" w:cs="Times New Roman"/>
          <w:color w:val="auto"/>
          <w:sz w:val="24"/>
        </w:rPr>
        <w:t xml:space="preserve"> </w:t>
      </w:r>
    </w:p>
    <w:p w14:paraId="01565177" w14:textId="77777777" w:rsidR="003C488F" w:rsidRPr="00B65013" w:rsidRDefault="003C488F" w:rsidP="00B65013">
      <w:pPr>
        <w:pStyle w:val="BodyText"/>
        <w:spacing w:before="0" w:after="0"/>
        <w:ind w:firstLine="432"/>
        <w:rPr>
          <w:szCs w:val="24"/>
          <w:u w:val="single"/>
        </w:rPr>
      </w:pPr>
      <w:r w:rsidRPr="00B65013">
        <w:rPr>
          <w:szCs w:val="24"/>
          <w:u w:val="single"/>
        </w:rPr>
        <w:t>Goals:</w:t>
      </w:r>
    </w:p>
    <w:p w14:paraId="67800451" w14:textId="5EDD3186" w:rsidR="003C488F" w:rsidRPr="00B65013" w:rsidRDefault="003C488F" w:rsidP="00B65013">
      <w:pPr>
        <w:pStyle w:val="BodyText"/>
        <w:numPr>
          <w:ilvl w:val="0"/>
          <w:numId w:val="16"/>
        </w:numPr>
        <w:spacing w:before="0" w:after="0"/>
        <w:ind w:left="1080"/>
        <w:rPr>
          <w:szCs w:val="24"/>
        </w:rPr>
      </w:pPr>
      <w:r w:rsidRPr="00B65013">
        <w:rPr>
          <w:szCs w:val="24"/>
        </w:rPr>
        <w:t xml:space="preserve">Investigate the potential value of </w:t>
      </w:r>
      <w:r w:rsidR="009A4996" w:rsidRPr="00B65013">
        <w:rPr>
          <w:szCs w:val="24"/>
        </w:rPr>
        <w:t>U</w:t>
      </w:r>
      <w:r w:rsidRPr="00B65013">
        <w:rPr>
          <w:szCs w:val="24"/>
        </w:rPr>
        <w:t xml:space="preserve">I specific Enterprise </w:t>
      </w:r>
      <w:r w:rsidR="001D2144" w:rsidRPr="00B65013">
        <w:rPr>
          <w:szCs w:val="24"/>
        </w:rPr>
        <w:t>LLMs</w:t>
      </w:r>
      <w:r w:rsidRPr="00B65013">
        <w:rPr>
          <w:szCs w:val="24"/>
        </w:rPr>
        <w:t xml:space="preserve"> to states, and related benefits from UI focused generative AI.</w:t>
      </w:r>
    </w:p>
    <w:p w14:paraId="35327936" w14:textId="13024709" w:rsidR="003C488F" w:rsidRPr="00B65013" w:rsidRDefault="003C488F" w:rsidP="00B65013">
      <w:pPr>
        <w:pStyle w:val="BodyText"/>
        <w:numPr>
          <w:ilvl w:val="0"/>
          <w:numId w:val="16"/>
        </w:numPr>
        <w:spacing w:before="0" w:after="0"/>
        <w:ind w:left="1080"/>
        <w:rPr>
          <w:szCs w:val="24"/>
        </w:rPr>
      </w:pPr>
      <w:r w:rsidRPr="00B65013">
        <w:rPr>
          <w:szCs w:val="24"/>
        </w:rPr>
        <w:t xml:space="preserve">Explore the value of AI prediction </w:t>
      </w:r>
      <w:proofErr w:type="gramStart"/>
      <w:r w:rsidR="00AF41BF" w:rsidRPr="00B65013">
        <w:rPr>
          <w:szCs w:val="24"/>
        </w:rPr>
        <w:t>as a means to</w:t>
      </w:r>
      <w:proofErr w:type="gramEnd"/>
      <w:r w:rsidR="00AF41BF" w:rsidRPr="00B65013">
        <w:rPr>
          <w:szCs w:val="24"/>
        </w:rPr>
        <w:t xml:space="preserve"> assist human users.</w:t>
      </w:r>
    </w:p>
    <w:p w14:paraId="6C60CD21" w14:textId="642E6243" w:rsidR="003C488F" w:rsidRPr="00B65013" w:rsidRDefault="003C488F" w:rsidP="00B65013">
      <w:pPr>
        <w:pStyle w:val="BodyText"/>
        <w:numPr>
          <w:ilvl w:val="0"/>
          <w:numId w:val="16"/>
        </w:numPr>
        <w:spacing w:before="0" w:after="0"/>
        <w:ind w:left="1080"/>
        <w:rPr>
          <w:szCs w:val="24"/>
        </w:rPr>
      </w:pPr>
      <w:r w:rsidRPr="00B65013">
        <w:rPr>
          <w:szCs w:val="24"/>
        </w:rPr>
        <w:t>Provide meaningful value to UI ITSC, NASWA and the states in terms of shareable AI knowledge, documentation</w:t>
      </w:r>
      <w:r w:rsidR="001D2144" w:rsidRPr="00B65013">
        <w:rPr>
          <w:szCs w:val="24"/>
        </w:rPr>
        <w:t>,</w:t>
      </w:r>
      <w:r w:rsidRPr="00B65013">
        <w:rPr>
          <w:szCs w:val="24"/>
        </w:rPr>
        <w:t xml:space="preserve"> and/or example tools.</w:t>
      </w:r>
    </w:p>
    <w:p w14:paraId="58AA53E3" w14:textId="77777777" w:rsidR="003C488F" w:rsidRPr="00B65013" w:rsidRDefault="003C488F" w:rsidP="00B65013">
      <w:pPr>
        <w:pStyle w:val="BodyText"/>
        <w:spacing w:before="0" w:after="0"/>
        <w:ind w:left="720"/>
        <w:rPr>
          <w:szCs w:val="24"/>
        </w:rPr>
      </w:pPr>
    </w:p>
    <w:p w14:paraId="196110B2" w14:textId="77777777" w:rsidR="003C488F" w:rsidRPr="00B65013" w:rsidRDefault="003C488F" w:rsidP="00B65013">
      <w:pPr>
        <w:pStyle w:val="BodyText"/>
        <w:spacing w:before="0" w:after="0"/>
        <w:ind w:firstLine="432"/>
        <w:rPr>
          <w:szCs w:val="24"/>
          <w:u w:val="single"/>
        </w:rPr>
      </w:pPr>
      <w:r w:rsidRPr="00B65013">
        <w:rPr>
          <w:szCs w:val="24"/>
          <w:u w:val="single"/>
        </w:rPr>
        <w:t>Objectives:</w:t>
      </w:r>
    </w:p>
    <w:p w14:paraId="3BCA3F5A" w14:textId="77777777" w:rsidR="003C488F" w:rsidRPr="00B65013" w:rsidRDefault="003C488F" w:rsidP="00B65013">
      <w:pPr>
        <w:pStyle w:val="BodyText"/>
        <w:spacing w:before="0" w:after="0"/>
        <w:ind w:firstLine="432"/>
        <w:rPr>
          <w:szCs w:val="24"/>
          <w:u w:val="single"/>
        </w:rPr>
      </w:pPr>
    </w:p>
    <w:p w14:paraId="01CEE000" w14:textId="37B09273" w:rsidR="003C488F" w:rsidRPr="00B65013" w:rsidRDefault="003C488F" w:rsidP="00B65013">
      <w:pPr>
        <w:pStyle w:val="BodyText"/>
        <w:numPr>
          <w:ilvl w:val="0"/>
          <w:numId w:val="17"/>
        </w:numPr>
        <w:spacing w:before="0" w:after="0"/>
        <w:ind w:left="1080"/>
        <w:rPr>
          <w:b/>
          <w:bCs/>
          <w:szCs w:val="24"/>
        </w:rPr>
      </w:pPr>
      <w:r w:rsidRPr="00B65013">
        <w:rPr>
          <w:b/>
          <w:bCs/>
          <w:szCs w:val="24"/>
        </w:rPr>
        <w:t>Create a Prototype Enterprise LLM for UI ITSC/NASWA</w:t>
      </w:r>
      <w:r w:rsidR="003E162A">
        <w:rPr>
          <w:b/>
          <w:bCs/>
          <w:szCs w:val="24"/>
        </w:rPr>
        <w:br/>
      </w:r>
    </w:p>
    <w:p w14:paraId="7874047D" w14:textId="6EA2A1A0" w:rsidR="003C488F" w:rsidRPr="00B65013" w:rsidRDefault="003C488F" w:rsidP="00B65013">
      <w:pPr>
        <w:pStyle w:val="BodyText"/>
        <w:spacing w:before="0" w:after="0"/>
        <w:ind w:left="1080"/>
        <w:rPr>
          <w:szCs w:val="24"/>
        </w:rPr>
      </w:pPr>
      <w:r w:rsidRPr="00B65013">
        <w:rPr>
          <w:szCs w:val="24"/>
        </w:rPr>
        <w:t xml:space="preserve">In this objective </w:t>
      </w:r>
      <w:r w:rsidR="00596AC4" w:rsidRPr="00B65013">
        <w:rPr>
          <w:szCs w:val="24"/>
        </w:rPr>
        <w:t xml:space="preserve">current </w:t>
      </w:r>
      <w:r w:rsidR="001D2144" w:rsidRPr="00B65013">
        <w:rPr>
          <w:szCs w:val="24"/>
        </w:rPr>
        <w:t>LLMs</w:t>
      </w:r>
      <w:r w:rsidR="00335457" w:rsidRPr="00B65013">
        <w:rPr>
          <w:szCs w:val="24"/>
        </w:rPr>
        <w:t xml:space="preserve"> </w:t>
      </w:r>
      <w:r w:rsidRPr="00B65013">
        <w:rPr>
          <w:szCs w:val="24"/>
        </w:rPr>
        <w:t>such as those available through MS/OpenAI</w:t>
      </w:r>
      <w:r w:rsidR="00015468" w:rsidRPr="00B65013">
        <w:rPr>
          <w:szCs w:val="24"/>
        </w:rPr>
        <w:t>/Google and/or the Open</w:t>
      </w:r>
      <w:r w:rsidR="006A4133" w:rsidRPr="00B65013">
        <w:rPr>
          <w:szCs w:val="24"/>
        </w:rPr>
        <w:t>-s</w:t>
      </w:r>
      <w:r w:rsidR="00015468" w:rsidRPr="00B65013">
        <w:rPr>
          <w:szCs w:val="24"/>
        </w:rPr>
        <w:t>ource Community</w:t>
      </w:r>
      <w:r w:rsidRPr="00B65013">
        <w:rPr>
          <w:szCs w:val="24"/>
        </w:rPr>
        <w:t xml:space="preserve"> will be </w:t>
      </w:r>
      <w:r w:rsidR="00015468" w:rsidRPr="00B65013">
        <w:rPr>
          <w:szCs w:val="24"/>
        </w:rPr>
        <w:t xml:space="preserve">configured </w:t>
      </w:r>
      <w:r w:rsidRPr="00B65013">
        <w:rPr>
          <w:szCs w:val="24"/>
        </w:rPr>
        <w:t>with UI ITSC data (using the Retrieval Augmented Generative AI pattern, or other</w:t>
      </w:r>
      <w:r w:rsidR="001D2144" w:rsidRPr="00B65013">
        <w:rPr>
          <w:szCs w:val="24"/>
        </w:rPr>
        <w:t xml:space="preserve"> as</w:t>
      </w:r>
      <w:r w:rsidRPr="00B65013">
        <w:rPr>
          <w:szCs w:val="24"/>
        </w:rPr>
        <w:t xml:space="preserve"> TBD) to demonstrate the feasibility and utility of a NASWA-wide </w:t>
      </w:r>
      <w:r w:rsidR="001D2144" w:rsidRPr="00B65013">
        <w:rPr>
          <w:szCs w:val="24"/>
        </w:rPr>
        <w:t>E</w:t>
      </w:r>
      <w:r w:rsidRPr="00B65013">
        <w:rPr>
          <w:szCs w:val="24"/>
        </w:rPr>
        <w:t xml:space="preserve">nterprise </w:t>
      </w:r>
      <w:r w:rsidR="001D2144" w:rsidRPr="00B65013">
        <w:rPr>
          <w:szCs w:val="24"/>
        </w:rPr>
        <w:t>LLM.</w:t>
      </w:r>
      <w:r w:rsidR="003E162A">
        <w:rPr>
          <w:szCs w:val="24"/>
        </w:rPr>
        <w:br/>
      </w:r>
    </w:p>
    <w:p w14:paraId="15DD1ADD" w14:textId="1BC9087A" w:rsidR="003C488F" w:rsidRPr="00B65013" w:rsidRDefault="003C488F" w:rsidP="00B65013">
      <w:pPr>
        <w:pStyle w:val="BodyText"/>
        <w:spacing w:before="0" w:after="0"/>
        <w:ind w:left="1080"/>
        <w:rPr>
          <w:szCs w:val="24"/>
        </w:rPr>
      </w:pPr>
      <w:r w:rsidRPr="00B65013">
        <w:rPr>
          <w:szCs w:val="24"/>
        </w:rPr>
        <w:t>Readily available UI ITSC data includes the UI ITSC Modernization ‘</w:t>
      </w:r>
      <w:r w:rsidR="00693692" w:rsidRPr="00B65013">
        <w:rPr>
          <w:szCs w:val="24"/>
        </w:rPr>
        <w:t>Guidebook</w:t>
      </w:r>
      <w:r w:rsidRPr="00B65013">
        <w:rPr>
          <w:szCs w:val="24"/>
        </w:rPr>
        <w:t>’ which consists of approximately 1000 pages of UI IT Modernization information.</w:t>
      </w:r>
    </w:p>
    <w:p w14:paraId="5E5C469B" w14:textId="36AC4148" w:rsidR="003C488F" w:rsidRPr="00B65013" w:rsidRDefault="003E162A" w:rsidP="00B65013">
      <w:pPr>
        <w:pStyle w:val="BodyText"/>
        <w:spacing w:before="0" w:after="0"/>
        <w:ind w:left="1080"/>
        <w:rPr>
          <w:szCs w:val="24"/>
        </w:rPr>
      </w:pPr>
      <w:r>
        <w:rPr>
          <w:szCs w:val="24"/>
        </w:rPr>
        <w:br/>
      </w:r>
      <w:r w:rsidR="003C488F" w:rsidRPr="00B65013">
        <w:rPr>
          <w:szCs w:val="24"/>
        </w:rPr>
        <w:t xml:space="preserve">The desired outcome is a ‘UI IT Modernization LLM’ which can be interrogated by user prompts and generate </w:t>
      </w:r>
      <w:r w:rsidR="00D23C2A" w:rsidRPr="00B65013">
        <w:rPr>
          <w:szCs w:val="24"/>
        </w:rPr>
        <w:t xml:space="preserve">responses using </w:t>
      </w:r>
      <w:r w:rsidR="003C488F" w:rsidRPr="00B65013">
        <w:rPr>
          <w:szCs w:val="24"/>
        </w:rPr>
        <w:t>natural language</w:t>
      </w:r>
      <w:r w:rsidR="00084444" w:rsidRPr="00B65013">
        <w:rPr>
          <w:szCs w:val="24"/>
        </w:rPr>
        <w:t xml:space="preserve"> text</w:t>
      </w:r>
      <w:r w:rsidR="00D23C2A" w:rsidRPr="00B65013">
        <w:rPr>
          <w:szCs w:val="24"/>
        </w:rPr>
        <w:t>, images, video and speech</w:t>
      </w:r>
      <w:r w:rsidR="008147BC" w:rsidRPr="00B65013">
        <w:rPr>
          <w:szCs w:val="24"/>
        </w:rPr>
        <w:t xml:space="preserve">. The LLM shall be provided </w:t>
      </w:r>
      <w:r w:rsidR="00A04C24" w:rsidRPr="00B65013">
        <w:rPr>
          <w:szCs w:val="24"/>
        </w:rPr>
        <w:t xml:space="preserve">along with </w:t>
      </w:r>
      <w:r w:rsidR="003C488F" w:rsidRPr="00B65013">
        <w:rPr>
          <w:szCs w:val="24"/>
        </w:rPr>
        <w:t xml:space="preserve">full documentation of how </w:t>
      </w:r>
      <w:r w:rsidR="008147BC" w:rsidRPr="00B65013">
        <w:rPr>
          <w:szCs w:val="24"/>
        </w:rPr>
        <w:t xml:space="preserve">LLM </w:t>
      </w:r>
      <w:r w:rsidR="003C488F" w:rsidRPr="00B65013">
        <w:rPr>
          <w:szCs w:val="24"/>
        </w:rPr>
        <w:t xml:space="preserve">configuration was conducted to serve as </w:t>
      </w:r>
      <w:r w:rsidR="00814128" w:rsidRPr="00B65013">
        <w:rPr>
          <w:szCs w:val="24"/>
        </w:rPr>
        <w:t>an</w:t>
      </w:r>
      <w:r w:rsidR="00B57AB6" w:rsidRPr="00B65013">
        <w:rPr>
          <w:szCs w:val="24"/>
        </w:rPr>
        <w:t xml:space="preserve"> </w:t>
      </w:r>
      <w:r w:rsidR="003C488F" w:rsidRPr="00B65013">
        <w:rPr>
          <w:szCs w:val="24"/>
        </w:rPr>
        <w:t>‘</w:t>
      </w:r>
      <w:r w:rsidR="00B57AB6" w:rsidRPr="00B65013">
        <w:rPr>
          <w:szCs w:val="24"/>
        </w:rPr>
        <w:t>example</w:t>
      </w:r>
      <w:r w:rsidR="003C488F" w:rsidRPr="00B65013">
        <w:rPr>
          <w:szCs w:val="24"/>
        </w:rPr>
        <w:t xml:space="preserve"> approach’ for states interested in creat</w:t>
      </w:r>
      <w:r w:rsidR="00084444" w:rsidRPr="00B65013">
        <w:rPr>
          <w:szCs w:val="24"/>
        </w:rPr>
        <w:t>ing</w:t>
      </w:r>
      <w:r w:rsidR="003C488F" w:rsidRPr="00B65013">
        <w:rPr>
          <w:szCs w:val="24"/>
        </w:rPr>
        <w:t xml:space="preserve"> their own similar Enterprise LLMs.</w:t>
      </w:r>
      <w:r>
        <w:rPr>
          <w:szCs w:val="24"/>
        </w:rPr>
        <w:br/>
      </w:r>
    </w:p>
    <w:p w14:paraId="604CE68B" w14:textId="626EB207" w:rsidR="005151CC" w:rsidRPr="00B65013" w:rsidRDefault="005151CC" w:rsidP="00B65013">
      <w:pPr>
        <w:pStyle w:val="BodyText"/>
        <w:spacing w:before="0" w:after="0"/>
        <w:ind w:left="1080"/>
        <w:rPr>
          <w:szCs w:val="24"/>
        </w:rPr>
      </w:pPr>
      <w:r w:rsidRPr="00B65013">
        <w:rPr>
          <w:szCs w:val="24"/>
        </w:rPr>
        <w:t>The</w:t>
      </w:r>
      <w:r w:rsidR="004E7A6A" w:rsidRPr="00B65013">
        <w:rPr>
          <w:szCs w:val="24"/>
        </w:rPr>
        <w:t xml:space="preserve"> solution </w:t>
      </w:r>
      <w:r w:rsidR="00A1055A" w:rsidRPr="00B65013">
        <w:rPr>
          <w:szCs w:val="24"/>
        </w:rPr>
        <w:t xml:space="preserve">is required to </w:t>
      </w:r>
      <w:r w:rsidR="00AF41BF" w:rsidRPr="00B65013">
        <w:rPr>
          <w:szCs w:val="24"/>
        </w:rPr>
        <w:t xml:space="preserve">implement or </w:t>
      </w:r>
      <w:r w:rsidR="008B4E2B" w:rsidRPr="00B65013">
        <w:rPr>
          <w:szCs w:val="24"/>
        </w:rPr>
        <w:t xml:space="preserve">be </w:t>
      </w:r>
      <w:r w:rsidR="00F9113B" w:rsidRPr="00B65013">
        <w:rPr>
          <w:szCs w:val="24"/>
        </w:rPr>
        <w:t>exte</w:t>
      </w:r>
      <w:r w:rsidR="002B1C66" w:rsidRPr="00B65013">
        <w:rPr>
          <w:szCs w:val="24"/>
        </w:rPr>
        <w:t xml:space="preserve">nsible </w:t>
      </w:r>
      <w:r w:rsidR="0034647E" w:rsidRPr="00B65013">
        <w:rPr>
          <w:szCs w:val="24"/>
        </w:rPr>
        <w:t>to use</w:t>
      </w:r>
      <w:r w:rsidR="00AF41BF" w:rsidRPr="00B65013">
        <w:rPr>
          <w:szCs w:val="24"/>
        </w:rPr>
        <w:t xml:space="preserve"> </w:t>
      </w:r>
      <w:r w:rsidR="00A1055A" w:rsidRPr="00B65013">
        <w:rPr>
          <w:szCs w:val="24"/>
        </w:rPr>
        <w:t>multimodal</w:t>
      </w:r>
      <w:r w:rsidR="00EF0B82" w:rsidRPr="00B65013">
        <w:rPr>
          <w:szCs w:val="24"/>
        </w:rPr>
        <w:t xml:space="preserve"> foundation model</w:t>
      </w:r>
      <w:r w:rsidR="000F6041" w:rsidRPr="00B65013">
        <w:rPr>
          <w:szCs w:val="24"/>
        </w:rPr>
        <w:t>(s)</w:t>
      </w:r>
      <w:r w:rsidR="00A1055A" w:rsidRPr="00B65013">
        <w:rPr>
          <w:szCs w:val="24"/>
        </w:rPr>
        <w:t xml:space="preserve">, </w:t>
      </w:r>
      <w:r w:rsidR="00AF41BF" w:rsidRPr="00B65013">
        <w:rPr>
          <w:szCs w:val="24"/>
        </w:rPr>
        <w:t xml:space="preserve">whereby </w:t>
      </w:r>
      <w:r w:rsidR="00A1055A" w:rsidRPr="00B65013">
        <w:rPr>
          <w:szCs w:val="24"/>
        </w:rPr>
        <w:t>being able to process images, videos, speech, etc</w:t>
      </w:r>
      <w:r w:rsidR="00B36EE0" w:rsidRPr="00B65013">
        <w:rPr>
          <w:szCs w:val="24"/>
        </w:rPr>
        <w:t>.</w:t>
      </w:r>
      <w:r w:rsidR="00A1055A" w:rsidRPr="00B65013">
        <w:rPr>
          <w:szCs w:val="24"/>
        </w:rPr>
        <w:t>, in addition to text.</w:t>
      </w:r>
      <w:r w:rsidR="003E162A">
        <w:rPr>
          <w:szCs w:val="24"/>
        </w:rPr>
        <w:br/>
      </w:r>
    </w:p>
    <w:p w14:paraId="0137B664" w14:textId="4DFE4331" w:rsidR="004B0921" w:rsidRPr="00B65013" w:rsidRDefault="004B0921" w:rsidP="00B65013">
      <w:pPr>
        <w:pStyle w:val="BodyText"/>
        <w:spacing w:before="0" w:after="0"/>
        <w:ind w:left="1080"/>
        <w:rPr>
          <w:szCs w:val="24"/>
        </w:rPr>
      </w:pPr>
      <w:r w:rsidRPr="00B65013">
        <w:rPr>
          <w:szCs w:val="24"/>
        </w:rPr>
        <w:t xml:space="preserve">The solution </w:t>
      </w:r>
      <w:r w:rsidR="0013128A" w:rsidRPr="00B65013">
        <w:rPr>
          <w:szCs w:val="24"/>
        </w:rPr>
        <w:t xml:space="preserve">to be </w:t>
      </w:r>
      <w:r w:rsidRPr="00B65013">
        <w:rPr>
          <w:szCs w:val="24"/>
        </w:rPr>
        <w:t>created under this RFP is required to be directly extensible to support additional use cases beyond the initial ‘</w:t>
      </w:r>
      <w:r w:rsidR="005448F3" w:rsidRPr="00B65013">
        <w:rPr>
          <w:szCs w:val="24"/>
        </w:rPr>
        <w:t>Guidebook</w:t>
      </w:r>
      <w:r w:rsidRPr="00B65013">
        <w:rPr>
          <w:szCs w:val="24"/>
        </w:rPr>
        <w:t xml:space="preserve">’ use </w:t>
      </w:r>
      <w:r w:rsidR="006B0178" w:rsidRPr="00B65013">
        <w:rPr>
          <w:szCs w:val="24"/>
        </w:rPr>
        <w:t>case and</w:t>
      </w:r>
      <w:r w:rsidR="00ED1749" w:rsidRPr="00B65013">
        <w:rPr>
          <w:szCs w:val="24"/>
        </w:rPr>
        <w:t xml:space="preserve"> must be configurable to use a range of LLMs.</w:t>
      </w:r>
      <w:r w:rsidRPr="00B65013">
        <w:rPr>
          <w:szCs w:val="24"/>
        </w:rPr>
        <w:t xml:space="preserve"> The solution is required to be Multi-lingual, with supported languages specified</w:t>
      </w:r>
      <w:r w:rsidR="000E3D4F" w:rsidRPr="00B65013">
        <w:rPr>
          <w:szCs w:val="24"/>
        </w:rPr>
        <w:t xml:space="preserve"> by the vendor</w:t>
      </w:r>
      <w:r w:rsidRPr="00B65013">
        <w:rPr>
          <w:szCs w:val="24"/>
        </w:rPr>
        <w:t>.</w:t>
      </w:r>
      <w:r w:rsidR="000168F2" w:rsidRPr="00B65013">
        <w:rPr>
          <w:szCs w:val="24"/>
        </w:rPr>
        <w:t xml:space="preserve"> </w:t>
      </w:r>
      <w:r w:rsidR="00413998" w:rsidRPr="00B65013">
        <w:rPr>
          <w:szCs w:val="24"/>
        </w:rPr>
        <w:t>Some e</w:t>
      </w:r>
      <w:r w:rsidR="007D447B" w:rsidRPr="00B65013">
        <w:rPr>
          <w:szCs w:val="24"/>
        </w:rPr>
        <w:t>xample f</w:t>
      </w:r>
      <w:r w:rsidR="000168F2" w:rsidRPr="00B65013">
        <w:rPr>
          <w:szCs w:val="24"/>
        </w:rPr>
        <w:t xml:space="preserve">uture use cases </w:t>
      </w:r>
      <w:r w:rsidR="000E3D4F" w:rsidRPr="00B65013">
        <w:rPr>
          <w:szCs w:val="24"/>
        </w:rPr>
        <w:t xml:space="preserve">that </w:t>
      </w:r>
      <w:r w:rsidR="000168F2" w:rsidRPr="00B65013">
        <w:rPr>
          <w:szCs w:val="24"/>
        </w:rPr>
        <w:t xml:space="preserve">the solution must </w:t>
      </w:r>
      <w:r w:rsidR="007D447B" w:rsidRPr="00B65013">
        <w:rPr>
          <w:szCs w:val="24"/>
        </w:rPr>
        <w:t xml:space="preserve">be expandable to </w:t>
      </w:r>
      <w:r w:rsidR="000E3D4F" w:rsidRPr="00B65013">
        <w:rPr>
          <w:szCs w:val="24"/>
        </w:rPr>
        <w:t xml:space="preserve">support </w:t>
      </w:r>
      <w:r w:rsidR="000168F2" w:rsidRPr="00B65013">
        <w:rPr>
          <w:szCs w:val="24"/>
        </w:rPr>
        <w:t>include</w:t>
      </w:r>
      <w:r w:rsidR="001D2144" w:rsidRPr="00B65013">
        <w:rPr>
          <w:szCs w:val="24"/>
        </w:rPr>
        <w:t>:</w:t>
      </w:r>
    </w:p>
    <w:p w14:paraId="31C11243" w14:textId="77777777" w:rsidR="000168F2" w:rsidRPr="00B65013" w:rsidRDefault="000168F2" w:rsidP="00B65013">
      <w:pPr>
        <w:pStyle w:val="BodyText"/>
        <w:spacing w:before="0" w:after="0"/>
        <w:ind w:left="1080"/>
        <w:rPr>
          <w:szCs w:val="24"/>
        </w:rPr>
      </w:pPr>
    </w:p>
    <w:p w14:paraId="25A0E82D" w14:textId="063A15DA" w:rsidR="00403F93" w:rsidRPr="00B65013" w:rsidRDefault="00403F93" w:rsidP="00B65013">
      <w:pPr>
        <w:pStyle w:val="BodyText"/>
        <w:numPr>
          <w:ilvl w:val="0"/>
          <w:numId w:val="24"/>
        </w:numPr>
        <w:spacing w:before="0" w:after="0"/>
        <w:rPr>
          <w:szCs w:val="24"/>
        </w:rPr>
      </w:pPr>
      <w:r w:rsidRPr="00B65013">
        <w:rPr>
          <w:szCs w:val="24"/>
        </w:rPr>
        <w:t xml:space="preserve">‘RFP </w:t>
      </w:r>
      <w:r w:rsidR="002D6B0D" w:rsidRPr="00B65013">
        <w:rPr>
          <w:szCs w:val="24"/>
        </w:rPr>
        <w:t>interrogation and creation’</w:t>
      </w:r>
      <w:r w:rsidR="001D2144" w:rsidRPr="00B65013">
        <w:rPr>
          <w:szCs w:val="24"/>
        </w:rPr>
        <w:t>.</w:t>
      </w:r>
    </w:p>
    <w:p w14:paraId="7A4E188F" w14:textId="65765824" w:rsidR="00B46C94" w:rsidRPr="00B65013" w:rsidRDefault="00B46C94" w:rsidP="00B65013">
      <w:pPr>
        <w:pStyle w:val="BodyText"/>
        <w:numPr>
          <w:ilvl w:val="0"/>
          <w:numId w:val="24"/>
        </w:numPr>
        <w:spacing w:before="0" w:after="0"/>
        <w:rPr>
          <w:szCs w:val="24"/>
        </w:rPr>
      </w:pPr>
      <w:r w:rsidRPr="00B65013">
        <w:rPr>
          <w:szCs w:val="24"/>
        </w:rPr>
        <w:t>‘</w:t>
      </w:r>
      <w:r w:rsidR="00AB58D1" w:rsidRPr="00B65013">
        <w:rPr>
          <w:szCs w:val="24"/>
        </w:rPr>
        <w:t>Employment and Training Administration (</w:t>
      </w:r>
      <w:r w:rsidRPr="00B65013">
        <w:rPr>
          <w:szCs w:val="24"/>
        </w:rPr>
        <w:t>ETA</w:t>
      </w:r>
      <w:r w:rsidR="00AB58D1" w:rsidRPr="00B65013">
        <w:rPr>
          <w:szCs w:val="24"/>
        </w:rPr>
        <w:t>)</w:t>
      </w:r>
      <w:r w:rsidRPr="00B65013">
        <w:rPr>
          <w:szCs w:val="24"/>
        </w:rPr>
        <w:t xml:space="preserve"> report</w:t>
      </w:r>
      <w:r w:rsidR="00141C74" w:rsidRPr="00B65013">
        <w:rPr>
          <w:szCs w:val="24"/>
        </w:rPr>
        <w:t xml:space="preserve"> processing</w:t>
      </w:r>
      <w:r w:rsidRPr="00B65013">
        <w:rPr>
          <w:szCs w:val="24"/>
        </w:rPr>
        <w:t>’</w:t>
      </w:r>
      <w:r w:rsidR="001D2144" w:rsidRPr="00B65013">
        <w:rPr>
          <w:szCs w:val="24"/>
        </w:rPr>
        <w:t>.</w:t>
      </w:r>
    </w:p>
    <w:p w14:paraId="79BA2AA4" w14:textId="78AAEB85" w:rsidR="007F7525" w:rsidRPr="00B65013" w:rsidRDefault="007E6177" w:rsidP="00B65013">
      <w:pPr>
        <w:pStyle w:val="BodyText"/>
        <w:numPr>
          <w:ilvl w:val="0"/>
          <w:numId w:val="24"/>
        </w:numPr>
        <w:spacing w:before="0" w:after="0"/>
        <w:rPr>
          <w:szCs w:val="24"/>
        </w:rPr>
      </w:pPr>
      <w:r w:rsidRPr="00B65013">
        <w:rPr>
          <w:szCs w:val="24"/>
        </w:rPr>
        <w:t>Benefit Accuracy Measurement (</w:t>
      </w:r>
      <w:r w:rsidR="007F7525" w:rsidRPr="00B65013">
        <w:rPr>
          <w:szCs w:val="24"/>
        </w:rPr>
        <w:t>BAM</w:t>
      </w:r>
      <w:r w:rsidRPr="00B65013">
        <w:rPr>
          <w:szCs w:val="24"/>
        </w:rPr>
        <w:t>)</w:t>
      </w:r>
      <w:r w:rsidR="007F7525" w:rsidRPr="00B65013">
        <w:rPr>
          <w:szCs w:val="24"/>
        </w:rPr>
        <w:t xml:space="preserve"> rules</w:t>
      </w:r>
      <w:r w:rsidR="00CB0294" w:rsidRPr="00B65013">
        <w:rPr>
          <w:szCs w:val="24"/>
        </w:rPr>
        <w:t xml:space="preserve"> staff training</w:t>
      </w:r>
      <w:r w:rsidR="001D2144" w:rsidRPr="00B65013">
        <w:rPr>
          <w:szCs w:val="24"/>
        </w:rPr>
        <w:t>.</w:t>
      </w:r>
    </w:p>
    <w:p w14:paraId="13E1404A" w14:textId="22A3D13D" w:rsidR="00FF5D55" w:rsidRPr="00B65013" w:rsidRDefault="002963FA" w:rsidP="00B65013">
      <w:pPr>
        <w:pStyle w:val="BodyText"/>
        <w:numPr>
          <w:ilvl w:val="0"/>
          <w:numId w:val="24"/>
        </w:numPr>
        <w:spacing w:before="0" w:after="0"/>
        <w:rPr>
          <w:szCs w:val="24"/>
        </w:rPr>
      </w:pPr>
      <w:r w:rsidRPr="00B65013">
        <w:rPr>
          <w:szCs w:val="24"/>
        </w:rPr>
        <w:lastRenderedPageBreak/>
        <w:t>UI program</w:t>
      </w:r>
      <w:r w:rsidR="007F7525" w:rsidRPr="00B65013">
        <w:rPr>
          <w:szCs w:val="24"/>
        </w:rPr>
        <w:t xml:space="preserve"> guidebooks</w:t>
      </w:r>
      <w:r w:rsidR="00420672" w:rsidRPr="00B65013">
        <w:rPr>
          <w:szCs w:val="24"/>
        </w:rPr>
        <w:t xml:space="preserve"> interrogation</w:t>
      </w:r>
      <w:r w:rsidR="001D2144" w:rsidRPr="00B65013">
        <w:rPr>
          <w:szCs w:val="24"/>
        </w:rPr>
        <w:t>.</w:t>
      </w:r>
    </w:p>
    <w:p w14:paraId="1D4B4E8F" w14:textId="66FC5A3A" w:rsidR="00FD4165" w:rsidRPr="00B65013" w:rsidRDefault="00FD4165" w:rsidP="00B65013">
      <w:pPr>
        <w:pStyle w:val="BodyText"/>
        <w:numPr>
          <w:ilvl w:val="0"/>
          <w:numId w:val="24"/>
        </w:numPr>
        <w:spacing w:before="0" w:after="0"/>
        <w:rPr>
          <w:szCs w:val="24"/>
        </w:rPr>
      </w:pPr>
      <w:r w:rsidRPr="00B65013">
        <w:rPr>
          <w:szCs w:val="24"/>
        </w:rPr>
        <w:t>State specific experiences and interactions</w:t>
      </w:r>
      <w:r w:rsidR="001D2144" w:rsidRPr="00B65013">
        <w:rPr>
          <w:szCs w:val="24"/>
        </w:rPr>
        <w:t>.</w:t>
      </w:r>
    </w:p>
    <w:p w14:paraId="0BACC0C3" w14:textId="5CB79D9C" w:rsidR="00262986" w:rsidRPr="00B65013" w:rsidRDefault="00262986" w:rsidP="00B65013">
      <w:pPr>
        <w:pStyle w:val="BodyText"/>
        <w:spacing w:before="0" w:after="0"/>
        <w:ind w:left="1080"/>
        <w:rPr>
          <w:szCs w:val="24"/>
        </w:rPr>
      </w:pPr>
    </w:p>
    <w:p w14:paraId="23E6F41D" w14:textId="77777777" w:rsidR="005B3BCE" w:rsidRPr="00B65013" w:rsidRDefault="003208E6" w:rsidP="00B65013">
      <w:pPr>
        <w:pStyle w:val="BodyText"/>
        <w:spacing w:before="0" w:after="0"/>
        <w:ind w:left="1080"/>
        <w:rPr>
          <w:szCs w:val="24"/>
        </w:rPr>
      </w:pPr>
      <w:r w:rsidRPr="00B65013">
        <w:rPr>
          <w:szCs w:val="24"/>
        </w:rPr>
        <w:t>In each of the above</w:t>
      </w:r>
      <w:r w:rsidR="007D3CB9" w:rsidRPr="00B65013">
        <w:rPr>
          <w:szCs w:val="24"/>
        </w:rPr>
        <w:t xml:space="preserve"> examples,</w:t>
      </w:r>
      <w:r w:rsidRPr="00B65013">
        <w:rPr>
          <w:szCs w:val="24"/>
        </w:rPr>
        <w:t xml:space="preserve"> the solution shall </w:t>
      </w:r>
      <w:r w:rsidR="007D3CB9" w:rsidRPr="00B65013">
        <w:rPr>
          <w:szCs w:val="24"/>
        </w:rPr>
        <w:t xml:space="preserve">be capable of being configured to </w:t>
      </w:r>
      <w:r w:rsidRPr="00B65013">
        <w:rPr>
          <w:szCs w:val="24"/>
        </w:rPr>
        <w:t>provide accurate</w:t>
      </w:r>
      <w:r w:rsidR="000848CF" w:rsidRPr="00B65013">
        <w:rPr>
          <w:szCs w:val="24"/>
        </w:rPr>
        <w:t>,</w:t>
      </w:r>
      <w:r w:rsidRPr="00B65013">
        <w:rPr>
          <w:szCs w:val="24"/>
        </w:rPr>
        <w:t xml:space="preserve"> transparent and unbiased responses</w:t>
      </w:r>
      <w:r w:rsidR="007D3CB9" w:rsidRPr="00B65013">
        <w:rPr>
          <w:szCs w:val="24"/>
        </w:rPr>
        <w:t xml:space="preserve">, as well as </w:t>
      </w:r>
      <w:r w:rsidR="00420672" w:rsidRPr="00B65013">
        <w:rPr>
          <w:szCs w:val="24"/>
        </w:rPr>
        <w:t xml:space="preserve">create outputs using standard templates, </w:t>
      </w:r>
      <w:r w:rsidR="005B3BCE" w:rsidRPr="00B65013">
        <w:rPr>
          <w:szCs w:val="24"/>
        </w:rPr>
        <w:t xml:space="preserve">populated with suggested content and </w:t>
      </w:r>
      <w:r w:rsidR="00420672" w:rsidRPr="00B65013">
        <w:rPr>
          <w:szCs w:val="24"/>
        </w:rPr>
        <w:t>lessons learned data.</w:t>
      </w:r>
    </w:p>
    <w:p w14:paraId="3232952A" w14:textId="7534C3BC" w:rsidR="003208E6" w:rsidRPr="00B65013" w:rsidRDefault="003E162A" w:rsidP="00B65013">
      <w:pPr>
        <w:pStyle w:val="BodyText"/>
        <w:spacing w:before="0" w:after="0"/>
        <w:ind w:left="1080"/>
        <w:rPr>
          <w:szCs w:val="24"/>
        </w:rPr>
      </w:pPr>
      <w:r>
        <w:rPr>
          <w:szCs w:val="24"/>
        </w:rPr>
        <w:br/>
      </w:r>
      <w:r w:rsidR="00FD4165" w:rsidRPr="00B65013">
        <w:rPr>
          <w:szCs w:val="24"/>
        </w:rPr>
        <w:t xml:space="preserve">The solution </w:t>
      </w:r>
      <w:r w:rsidR="005B3BCE" w:rsidRPr="00B65013">
        <w:rPr>
          <w:szCs w:val="24"/>
        </w:rPr>
        <w:t xml:space="preserve">shall </w:t>
      </w:r>
      <w:r w:rsidR="00FD4165" w:rsidRPr="00B65013">
        <w:rPr>
          <w:szCs w:val="24"/>
        </w:rPr>
        <w:t>also be extensible to support ‘plain language’ conversions; for example</w:t>
      </w:r>
      <w:r w:rsidR="001D2144" w:rsidRPr="00B65013">
        <w:rPr>
          <w:szCs w:val="24"/>
        </w:rPr>
        <w:t>,</w:t>
      </w:r>
      <w:r w:rsidR="00FD4165" w:rsidRPr="00B65013">
        <w:rPr>
          <w:szCs w:val="24"/>
        </w:rPr>
        <w:t xml:space="preserve"> converting </w:t>
      </w:r>
      <w:r w:rsidR="00877599" w:rsidRPr="00B65013">
        <w:rPr>
          <w:szCs w:val="24"/>
        </w:rPr>
        <w:t>documents to a 6</w:t>
      </w:r>
      <w:r w:rsidR="00877599" w:rsidRPr="00B65013">
        <w:rPr>
          <w:szCs w:val="24"/>
          <w:vertAlign w:val="superscript"/>
        </w:rPr>
        <w:t>th</w:t>
      </w:r>
      <w:r w:rsidR="00877599" w:rsidRPr="00B65013">
        <w:rPr>
          <w:szCs w:val="24"/>
        </w:rPr>
        <w:t xml:space="preserve"> grade reading level</w:t>
      </w:r>
      <w:r w:rsidR="00AF24E1" w:rsidRPr="00B65013">
        <w:rPr>
          <w:szCs w:val="24"/>
        </w:rPr>
        <w:t>, or converting English language to Spanish.</w:t>
      </w:r>
      <w:r>
        <w:rPr>
          <w:szCs w:val="24"/>
        </w:rPr>
        <w:br/>
      </w:r>
    </w:p>
    <w:p w14:paraId="67CB1A7B" w14:textId="2C843F44" w:rsidR="00AA2843" w:rsidRPr="00B65013" w:rsidRDefault="00AA2843" w:rsidP="00B65013">
      <w:pPr>
        <w:pStyle w:val="BodyText"/>
        <w:spacing w:before="0" w:after="0"/>
        <w:ind w:left="1080"/>
        <w:rPr>
          <w:szCs w:val="24"/>
        </w:rPr>
      </w:pPr>
      <w:r w:rsidRPr="00B65013">
        <w:rPr>
          <w:szCs w:val="24"/>
        </w:rPr>
        <w:t>Vendors are invited to explain how the solution could be extended to support Agentic AI agents to further assist human-centric processes.</w:t>
      </w:r>
    </w:p>
    <w:p w14:paraId="71CC85B5" w14:textId="77777777" w:rsidR="00CC5105" w:rsidRPr="00B65013" w:rsidRDefault="00CC5105" w:rsidP="00B65013">
      <w:pPr>
        <w:pStyle w:val="BodyText"/>
        <w:spacing w:before="0" w:after="0"/>
        <w:ind w:left="1080"/>
        <w:rPr>
          <w:szCs w:val="24"/>
        </w:rPr>
      </w:pPr>
    </w:p>
    <w:p w14:paraId="463D6FD3" w14:textId="3E49187D" w:rsidR="003C488F" w:rsidRPr="00B65013" w:rsidRDefault="00740519" w:rsidP="00B65013">
      <w:pPr>
        <w:pStyle w:val="BodyText"/>
        <w:numPr>
          <w:ilvl w:val="0"/>
          <w:numId w:val="18"/>
        </w:numPr>
        <w:spacing w:before="0" w:after="0"/>
        <w:ind w:left="1080"/>
        <w:rPr>
          <w:b/>
          <w:bCs/>
          <w:szCs w:val="24"/>
        </w:rPr>
      </w:pPr>
      <w:r w:rsidRPr="00B65013">
        <w:rPr>
          <w:b/>
          <w:bCs/>
          <w:szCs w:val="24"/>
        </w:rPr>
        <w:t>Create a UI Prediction Prototype</w:t>
      </w:r>
      <w:r w:rsidR="003E162A">
        <w:rPr>
          <w:b/>
          <w:bCs/>
          <w:szCs w:val="24"/>
        </w:rPr>
        <w:br/>
      </w:r>
    </w:p>
    <w:p w14:paraId="0A8C29C7" w14:textId="34C817B6" w:rsidR="00E6150D" w:rsidRPr="00B65013" w:rsidRDefault="00E6150D" w:rsidP="00B65013">
      <w:pPr>
        <w:spacing w:after="0" w:line="240" w:lineRule="auto"/>
        <w:ind w:left="1080"/>
        <w:rPr>
          <w:rFonts w:ascii="Times New Roman" w:hAnsi="Times New Roman" w:cs="Times New Roman"/>
          <w:sz w:val="24"/>
        </w:rPr>
      </w:pPr>
      <w:r w:rsidRPr="00B65013">
        <w:rPr>
          <w:rFonts w:ascii="Times New Roman" w:hAnsi="Times New Roman" w:cs="Times New Roman"/>
          <w:sz w:val="24"/>
        </w:rPr>
        <w:t>There are numerous potential applications for AI prediction within UI. One possible application</w:t>
      </w:r>
      <w:r w:rsidR="005B3BCE" w:rsidRPr="00B65013">
        <w:rPr>
          <w:rFonts w:ascii="Times New Roman" w:hAnsi="Times New Roman" w:cs="Times New Roman"/>
          <w:sz w:val="24"/>
        </w:rPr>
        <w:t xml:space="preserve"> is </w:t>
      </w:r>
      <w:r w:rsidR="00286819" w:rsidRPr="00B65013">
        <w:rPr>
          <w:rFonts w:ascii="Times New Roman" w:hAnsi="Times New Roman" w:cs="Times New Roman"/>
          <w:sz w:val="24"/>
        </w:rPr>
        <w:t>a</w:t>
      </w:r>
      <w:r w:rsidR="00537AD2" w:rsidRPr="00B65013">
        <w:rPr>
          <w:rFonts w:ascii="Times New Roman" w:hAnsi="Times New Roman" w:cs="Times New Roman"/>
          <w:sz w:val="24"/>
        </w:rPr>
        <w:t xml:space="preserve"> </w:t>
      </w:r>
      <w:r w:rsidRPr="00B65013">
        <w:rPr>
          <w:rFonts w:ascii="Times New Roman" w:hAnsi="Times New Roman" w:cs="Times New Roman"/>
          <w:sz w:val="24"/>
        </w:rPr>
        <w:t>‘UI Adjudication Desk Aid’.</w:t>
      </w:r>
      <w:r w:rsidR="00753083" w:rsidRPr="00B65013">
        <w:rPr>
          <w:rFonts w:ascii="Times New Roman" w:hAnsi="Times New Roman" w:cs="Times New Roman"/>
          <w:sz w:val="24"/>
        </w:rPr>
        <w:t xml:space="preserve"> Vendors may propose</w:t>
      </w:r>
      <w:r w:rsidR="00F24B2D" w:rsidRPr="00B65013">
        <w:rPr>
          <w:rFonts w:ascii="Times New Roman" w:hAnsi="Times New Roman" w:cs="Times New Roman"/>
          <w:sz w:val="24"/>
        </w:rPr>
        <w:t xml:space="preserve"> </w:t>
      </w:r>
      <w:r w:rsidR="005B3BCE" w:rsidRPr="00B65013">
        <w:rPr>
          <w:rFonts w:ascii="Times New Roman" w:hAnsi="Times New Roman" w:cs="Times New Roman"/>
          <w:sz w:val="24"/>
        </w:rPr>
        <w:t xml:space="preserve">a </w:t>
      </w:r>
      <w:r w:rsidR="00F24B2D" w:rsidRPr="00B65013">
        <w:rPr>
          <w:rFonts w:ascii="Times New Roman" w:hAnsi="Times New Roman" w:cs="Times New Roman"/>
          <w:sz w:val="24"/>
        </w:rPr>
        <w:t>project</w:t>
      </w:r>
      <w:r w:rsidR="005B3BCE" w:rsidRPr="00B65013">
        <w:rPr>
          <w:rFonts w:ascii="Times New Roman" w:hAnsi="Times New Roman" w:cs="Times New Roman"/>
          <w:sz w:val="24"/>
        </w:rPr>
        <w:t xml:space="preserve"> based on this use case </w:t>
      </w:r>
      <w:r w:rsidR="00F24B2D" w:rsidRPr="00B65013">
        <w:rPr>
          <w:rFonts w:ascii="Times New Roman" w:hAnsi="Times New Roman" w:cs="Times New Roman"/>
          <w:sz w:val="24"/>
        </w:rPr>
        <w:t xml:space="preserve">or </w:t>
      </w:r>
      <w:r w:rsidR="005B3BCE" w:rsidRPr="00B65013">
        <w:rPr>
          <w:rFonts w:ascii="Times New Roman" w:hAnsi="Times New Roman" w:cs="Times New Roman"/>
          <w:sz w:val="24"/>
        </w:rPr>
        <w:t xml:space="preserve">an </w:t>
      </w:r>
      <w:r w:rsidR="00B77122" w:rsidRPr="00B65013">
        <w:rPr>
          <w:rFonts w:ascii="Times New Roman" w:hAnsi="Times New Roman" w:cs="Times New Roman"/>
          <w:sz w:val="24"/>
        </w:rPr>
        <w:t>alternative</w:t>
      </w:r>
      <w:r w:rsidR="005B3BCE" w:rsidRPr="00B65013">
        <w:rPr>
          <w:rFonts w:ascii="Times New Roman" w:hAnsi="Times New Roman" w:cs="Times New Roman"/>
          <w:sz w:val="24"/>
        </w:rPr>
        <w:t xml:space="preserve"> use case to be agreed upon </w:t>
      </w:r>
      <w:r w:rsidR="00F24B2D" w:rsidRPr="00B65013">
        <w:rPr>
          <w:rFonts w:ascii="Times New Roman" w:hAnsi="Times New Roman" w:cs="Times New Roman"/>
          <w:sz w:val="24"/>
        </w:rPr>
        <w:t>at project start.</w:t>
      </w:r>
      <w:r w:rsidR="00286819" w:rsidRPr="00B65013">
        <w:rPr>
          <w:rFonts w:ascii="Times New Roman" w:hAnsi="Times New Roman" w:cs="Times New Roman"/>
          <w:sz w:val="24"/>
        </w:rPr>
        <w:t xml:space="preserve"> </w:t>
      </w:r>
    </w:p>
    <w:p w14:paraId="66AB0DEB" w14:textId="4AE25108" w:rsidR="003C488F" w:rsidRPr="00B65013" w:rsidRDefault="00BC4222" w:rsidP="00B65013">
      <w:pPr>
        <w:spacing w:after="0" w:line="240" w:lineRule="auto"/>
        <w:ind w:left="1080"/>
        <w:rPr>
          <w:rFonts w:ascii="Times New Roman" w:hAnsi="Times New Roman" w:cs="Times New Roman"/>
          <w:sz w:val="24"/>
        </w:rPr>
      </w:pPr>
      <w:r>
        <w:rPr>
          <w:rFonts w:ascii="Times New Roman" w:hAnsi="Times New Roman" w:cs="Times New Roman"/>
          <w:sz w:val="24"/>
        </w:rPr>
        <w:br/>
      </w:r>
      <w:r w:rsidR="009C763B" w:rsidRPr="00B65013">
        <w:rPr>
          <w:rFonts w:ascii="Times New Roman" w:hAnsi="Times New Roman" w:cs="Times New Roman"/>
          <w:sz w:val="24"/>
        </w:rPr>
        <w:t xml:space="preserve">For </w:t>
      </w:r>
      <w:r w:rsidR="003C488F" w:rsidRPr="00B65013">
        <w:rPr>
          <w:rFonts w:ascii="Times New Roman" w:hAnsi="Times New Roman" w:cs="Times New Roman"/>
          <w:sz w:val="24"/>
        </w:rPr>
        <w:t>th</w:t>
      </w:r>
      <w:r w:rsidR="00286819" w:rsidRPr="00B65013">
        <w:rPr>
          <w:rFonts w:ascii="Times New Roman" w:hAnsi="Times New Roman" w:cs="Times New Roman"/>
          <w:sz w:val="24"/>
        </w:rPr>
        <w:t>e ‘UI Adjudication Desk Aid’</w:t>
      </w:r>
      <w:r w:rsidR="00F24B2D" w:rsidRPr="00B65013">
        <w:rPr>
          <w:rFonts w:ascii="Times New Roman" w:hAnsi="Times New Roman" w:cs="Times New Roman"/>
          <w:sz w:val="24"/>
        </w:rPr>
        <w:t xml:space="preserve"> option</w:t>
      </w:r>
      <w:r w:rsidR="0069265A" w:rsidRPr="00B65013">
        <w:rPr>
          <w:rFonts w:ascii="Times New Roman" w:hAnsi="Times New Roman" w:cs="Times New Roman"/>
          <w:sz w:val="24"/>
        </w:rPr>
        <w:t>,</w:t>
      </w:r>
      <w:r w:rsidR="003C488F" w:rsidRPr="00BC4222">
        <w:rPr>
          <w:rFonts w:ascii="Times New Roman" w:hAnsi="Times New Roman" w:cs="Times New Roman"/>
          <w:sz w:val="24"/>
        </w:rPr>
        <w:t xml:space="preserve"> </w:t>
      </w:r>
      <w:r w:rsidR="002B78C6" w:rsidRPr="00BC4222">
        <w:rPr>
          <w:rFonts w:ascii="Times New Roman" w:hAnsi="Times New Roman" w:cs="Times New Roman"/>
          <w:sz w:val="24"/>
        </w:rPr>
        <w:t xml:space="preserve">a </w:t>
      </w:r>
      <w:r w:rsidR="003C488F" w:rsidRPr="00BC4222">
        <w:rPr>
          <w:rFonts w:ascii="Times New Roman" w:hAnsi="Times New Roman" w:cs="Times New Roman"/>
          <w:sz w:val="24"/>
        </w:rPr>
        <w:t>predictive tool</w:t>
      </w:r>
      <w:r w:rsidR="003C488F" w:rsidRPr="00B65013">
        <w:rPr>
          <w:rFonts w:ascii="Times New Roman" w:hAnsi="Times New Roman" w:cs="Times New Roman"/>
          <w:sz w:val="24"/>
        </w:rPr>
        <w:t xml:space="preserve"> will be trained with </w:t>
      </w:r>
      <w:r w:rsidR="00034140" w:rsidRPr="00B65013">
        <w:rPr>
          <w:rFonts w:ascii="Times New Roman" w:hAnsi="Times New Roman" w:cs="Times New Roman"/>
          <w:sz w:val="24"/>
        </w:rPr>
        <w:t xml:space="preserve">anonymized </w:t>
      </w:r>
      <w:r w:rsidR="003C488F" w:rsidRPr="00B65013">
        <w:rPr>
          <w:rFonts w:ascii="Times New Roman" w:hAnsi="Times New Roman" w:cs="Times New Roman"/>
          <w:sz w:val="24"/>
        </w:rPr>
        <w:t>historical</w:t>
      </w:r>
      <w:r w:rsidR="002045DE" w:rsidRPr="00B65013">
        <w:rPr>
          <w:rFonts w:ascii="Times New Roman" w:hAnsi="Times New Roman" w:cs="Times New Roman"/>
          <w:sz w:val="24"/>
        </w:rPr>
        <w:t xml:space="preserve"> </w:t>
      </w:r>
      <w:r w:rsidR="003C488F" w:rsidRPr="00B65013">
        <w:rPr>
          <w:rFonts w:ascii="Times New Roman" w:hAnsi="Times New Roman" w:cs="Times New Roman"/>
          <w:sz w:val="24"/>
        </w:rPr>
        <w:t xml:space="preserve">data from a volunteer </w:t>
      </w:r>
      <w:proofErr w:type="gramStart"/>
      <w:r w:rsidR="003C488F" w:rsidRPr="00B65013">
        <w:rPr>
          <w:rFonts w:ascii="Times New Roman" w:hAnsi="Times New Roman" w:cs="Times New Roman"/>
          <w:sz w:val="24"/>
        </w:rPr>
        <w:t>partner state</w:t>
      </w:r>
      <w:proofErr w:type="gramEnd"/>
      <w:r w:rsidR="009C763B" w:rsidRPr="00B65013">
        <w:rPr>
          <w:rFonts w:ascii="Times New Roman" w:hAnsi="Times New Roman" w:cs="Times New Roman"/>
          <w:sz w:val="24"/>
        </w:rPr>
        <w:t xml:space="preserve"> (or manufactured data)</w:t>
      </w:r>
      <w:r w:rsidR="003C488F" w:rsidRPr="00B65013">
        <w:rPr>
          <w:rFonts w:ascii="Times New Roman" w:hAnsi="Times New Roman" w:cs="Times New Roman"/>
          <w:sz w:val="24"/>
        </w:rPr>
        <w:t>.</w:t>
      </w:r>
      <w:r w:rsidR="0018333E" w:rsidRPr="00B65013">
        <w:rPr>
          <w:rFonts w:ascii="Times New Roman" w:hAnsi="Times New Roman" w:cs="Times New Roman"/>
          <w:sz w:val="24"/>
        </w:rPr>
        <w:t xml:space="preserve"> </w:t>
      </w:r>
      <w:r w:rsidR="00F24B2D" w:rsidRPr="00B65013">
        <w:rPr>
          <w:rFonts w:ascii="Times New Roman" w:hAnsi="Times New Roman" w:cs="Times New Roman"/>
          <w:sz w:val="24"/>
        </w:rPr>
        <w:t>T</w:t>
      </w:r>
      <w:r w:rsidR="00D9003D" w:rsidRPr="00B65013">
        <w:rPr>
          <w:rFonts w:ascii="Times New Roman" w:hAnsi="Times New Roman" w:cs="Times New Roman"/>
          <w:sz w:val="24"/>
        </w:rPr>
        <w:t xml:space="preserve">his would </w:t>
      </w:r>
      <w:r w:rsidR="006B0178" w:rsidRPr="00B65013">
        <w:rPr>
          <w:rFonts w:ascii="Times New Roman" w:hAnsi="Times New Roman" w:cs="Times New Roman"/>
          <w:sz w:val="24"/>
        </w:rPr>
        <w:t>assist the</w:t>
      </w:r>
      <w:r w:rsidR="00D9003D" w:rsidRPr="00B65013">
        <w:rPr>
          <w:rFonts w:ascii="Times New Roman" w:hAnsi="Times New Roman" w:cs="Times New Roman"/>
          <w:sz w:val="24"/>
        </w:rPr>
        <w:t xml:space="preserve"> claim</w:t>
      </w:r>
      <w:r w:rsidR="006B0178" w:rsidRPr="00B65013">
        <w:rPr>
          <w:rFonts w:ascii="Times New Roman" w:hAnsi="Times New Roman" w:cs="Times New Roman"/>
          <w:sz w:val="24"/>
        </w:rPr>
        <w:t>s</w:t>
      </w:r>
      <w:r w:rsidR="00D9003D" w:rsidRPr="00B65013">
        <w:rPr>
          <w:rFonts w:ascii="Times New Roman" w:hAnsi="Times New Roman" w:cs="Times New Roman"/>
          <w:sz w:val="24"/>
        </w:rPr>
        <w:t xml:space="preserve"> </w:t>
      </w:r>
      <w:proofErr w:type="gramStart"/>
      <w:r w:rsidR="003C488F" w:rsidRPr="00B65013">
        <w:rPr>
          <w:rFonts w:ascii="Times New Roman" w:hAnsi="Times New Roman" w:cs="Times New Roman"/>
          <w:sz w:val="24"/>
        </w:rPr>
        <w:t>adjudicator</w:t>
      </w:r>
      <w:proofErr w:type="gramEnd"/>
      <w:r w:rsidR="003C488F" w:rsidRPr="00B65013">
        <w:rPr>
          <w:rFonts w:ascii="Times New Roman" w:hAnsi="Times New Roman" w:cs="Times New Roman"/>
          <w:sz w:val="24"/>
        </w:rPr>
        <w:t xml:space="preserve"> </w:t>
      </w:r>
      <w:r w:rsidR="006B0178" w:rsidRPr="00B65013">
        <w:rPr>
          <w:rFonts w:ascii="Times New Roman" w:hAnsi="Times New Roman" w:cs="Times New Roman"/>
          <w:sz w:val="24"/>
        </w:rPr>
        <w:t>in determining</w:t>
      </w:r>
      <w:r w:rsidR="003C488F" w:rsidRPr="00B65013">
        <w:rPr>
          <w:rFonts w:ascii="Times New Roman" w:hAnsi="Times New Roman" w:cs="Times New Roman"/>
          <w:sz w:val="24"/>
        </w:rPr>
        <w:t xml:space="preserve"> whether a particular claim should be approved or denied.</w:t>
      </w:r>
      <w:r>
        <w:rPr>
          <w:rFonts w:ascii="Times New Roman" w:hAnsi="Times New Roman" w:cs="Times New Roman"/>
          <w:sz w:val="24"/>
        </w:rPr>
        <w:br/>
      </w:r>
    </w:p>
    <w:p w14:paraId="4B41D2FA" w14:textId="1760F5F4" w:rsidR="003C488F" w:rsidRPr="00B65013" w:rsidRDefault="005B3BCE" w:rsidP="00B65013">
      <w:pPr>
        <w:pStyle w:val="BodyText"/>
        <w:spacing w:before="0" w:after="0"/>
        <w:ind w:left="1080"/>
        <w:rPr>
          <w:szCs w:val="24"/>
        </w:rPr>
      </w:pPr>
      <w:r w:rsidRPr="00B65013">
        <w:rPr>
          <w:szCs w:val="24"/>
        </w:rPr>
        <w:t>If a d</w:t>
      </w:r>
      <w:r w:rsidR="003C488F" w:rsidRPr="00B65013">
        <w:rPr>
          <w:szCs w:val="24"/>
        </w:rPr>
        <w:t xml:space="preserve">ifferent </w:t>
      </w:r>
      <w:r w:rsidR="00E037CD" w:rsidRPr="00B65013">
        <w:rPr>
          <w:szCs w:val="24"/>
        </w:rPr>
        <w:t xml:space="preserve">application </w:t>
      </w:r>
      <w:r w:rsidR="00B77122" w:rsidRPr="00B65013">
        <w:rPr>
          <w:szCs w:val="24"/>
        </w:rPr>
        <w:t>for</w:t>
      </w:r>
      <w:r w:rsidR="00E037CD" w:rsidRPr="00B65013">
        <w:rPr>
          <w:szCs w:val="24"/>
        </w:rPr>
        <w:t xml:space="preserve"> predictive AI</w:t>
      </w:r>
      <w:r w:rsidRPr="00B65013">
        <w:rPr>
          <w:szCs w:val="24"/>
        </w:rPr>
        <w:t xml:space="preserve"> is</w:t>
      </w:r>
      <w:r w:rsidR="00B47C0D" w:rsidRPr="00B65013">
        <w:rPr>
          <w:szCs w:val="24"/>
        </w:rPr>
        <w:t xml:space="preserve"> </w:t>
      </w:r>
      <w:r w:rsidRPr="00B65013">
        <w:rPr>
          <w:szCs w:val="24"/>
        </w:rPr>
        <w:t>proposed</w:t>
      </w:r>
      <w:r w:rsidR="003C488F" w:rsidRPr="00B65013">
        <w:rPr>
          <w:szCs w:val="24"/>
        </w:rPr>
        <w:t xml:space="preserve">, </w:t>
      </w:r>
      <w:r w:rsidRPr="00B65013">
        <w:rPr>
          <w:szCs w:val="24"/>
        </w:rPr>
        <w:t xml:space="preserve">vendors </w:t>
      </w:r>
      <w:r w:rsidR="00FE742F" w:rsidRPr="00B65013">
        <w:rPr>
          <w:szCs w:val="24"/>
        </w:rPr>
        <w:t>should suggest alternatives of a similar scope/cost</w:t>
      </w:r>
      <w:r w:rsidR="00B47C0D" w:rsidRPr="00B65013">
        <w:rPr>
          <w:szCs w:val="24"/>
        </w:rPr>
        <w:t xml:space="preserve"> to that for the</w:t>
      </w:r>
      <w:r w:rsidR="003721B7" w:rsidRPr="00B65013">
        <w:rPr>
          <w:szCs w:val="24"/>
        </w:rPr>
        <w:t xml:space="preserve"> scope of the </w:t>
      </w:r>
      <w:r w:rsidR="00B47C0D" w:rsidRPr="00B65013">
        <w:rPr>
          <w:szCs w:val="24"/>
        </w:rPr>
        <w:t>‘UI Adjudication Desk Aid’</w:t>
      </w:r>
      <w:r w:rsidR="003721B7" w:rsidRPr="00B65013">
        <w:rPr>
          <w:szCs w:val="24"/>
        </w:rPr>
        <w:t xml:space="preserve"> described in this RFP</w:t>
      </w:r>
      <w:r w:rsidR="00B47C0D" w:rsidRPr="00B65013">
        <w:rPr>
          <w:szCs w:val="24"/>
        </w:rPr>
        <w:t>.</w:t>
      </w:r>
      <w:r w:rsidR="00BC4222">
        <w:rPr>
          <w:szCs w:val="24"/>
        </w:rPr>
        <w:br/>
      </w:r>
    </w:p>
    <w:p w14:paraId="6535068F" w14:textId="34EF911B" w:rsidR="00760C98" w:rsidRPr="00B65013" w:rsidRDefault="00760C98" w:rsidP="00B65013">
      <w:pPr>
        <w:pStyle w:val="BodyText"/>
        <w:spacing w:before="0" w:after="0"/>
        <w:ind w:left="1080"/>
        <w:rPr>
          <w:szCs w:val="24"/>
        </w:rPr>
      </w:pPr>
      <w:r w:rsidRPr="00B65013">
        <w:rPr>
          <w:szCs w:val="24"/>
        </w:rPr>
        <w:t xml:space="preserve">UI ITSC and its volunteer state partners to assess the best approaches for </w:t>
      </w:r>
      <w:r w:rsidR="001656D9" w:rsidRPr="00B65013">
        <w:rPr>
          <w:szCs w:val="24"/>
        </w:rPr>
        <w:t xml:space="preserve">the </w:t>
      </w:r>
      <w:r w:rsidRPr="00B65013">
        <w:rPr>
          <w:szCs w:val="24"/>
        </w:rPr>
        <w:t>select</w:t>
      </w:r>
      <w:r w:rsidR="001656D9" w:rsidRPr="00B65013">
        <w:rPr>
          <w:szCs w:val="24"/>
        </w:rPr>
        <w:t>ed</w:t>
      </w:r>
      <w:r w:rsidRPr="00B65013">
        <w:rPr>
          <w:szCs w:val="24"/>
        </w:rPr>
        <w:t xml:space="preserve"> AI ‘predictive AI’ application, which will provide exposure to AI solutions and subsequent knowledge sharing </w:t>
      </w:r>
      <w:r w:rsidR="00391BEF" w:rsidRPr="00B65013">
        <w:rPr>
          <w:szCs w:val="24"/>
        </w:rPr>
        <w:t xml:space="preserve">for </w:t>
      </w:r>
      <w:r w:rsidRPr="00B65013">
        <w:rPr>
          <w:szCs w:val="24"/>
        </w:rPr>
        <w:t xml:space="preserve">the benefit </w:t>
      </w:r>
      <w:r w:rsidR="00391BEF" w:rsidRPr="00B65013">
        <w:rPr>
          <w:szCs w:val="24"/>
        </w:rPr>
        <w:t>of</w:t>
      </w:r>
      <w:r w:rsidRPr="00B65013">
        <w:rPr>
          <w:szCs w:val="24"/>
        </w:rPr>
        <w:t xml:space="preserve"> all states and USDOL.</w:t>
      </w:r>
    </w:p>
    <w:p w14:paraId="142CE138" w14:textId="674B7805" w:rsidR="00C16B0F" w:rsidRPr="00B65013" w:rsidRDefault="00BC4222" w:rsidP="00B65013">
      <w:pPr>
        <w:pStyle w:val="BodyText"/>
        <w:spacing w:before="0" w:after="0"/>
        <w:ind w:left="1080"/>
        <w:rPr>
          <w:szCs w:val="24"/>
        </w:rPr>
      </w:pPr>
      <w:r>
        <w:rPr>
          <w:szCs w:val="24"/>
        </w:rPr>
        <w:br/>
      </w:r>
      <w:r w:rsidR="000F319A" w:rsidRPr="00B65013">
        <w:rPr>
          <w:szCs w:val="24"/>
        </w:rPr>
        <w:t xml:space="preserve">Regardless of </w:t>
      </w:r>
      <w:r w:rsidR="004B26C4" w:rsidRPr="00B65013">
        <w:rPr>
          <w:szCs w:val="24"/>
        </w:rPr>
        <w:t>the use case selected, there shall be</w:t>
      </w:r>
      <w:r w:rsidR="00C16B0F" w:rsidRPr="00B65013">
        <w:rPr>
          <w:szCs w:val="24"/>
        </w:rPr>
        <w:t xml:space="preserve"> human review of all predictions. </w:t>
      </w:r>
      <w:r w:rsidR="004B26C4" w:rsidRPr="00B65013">
        <w:rPr>
          <w:szCs w:val="24"/>
        </w:rPr>
        <w:t xml:space="preserve">The goal of the predictive AI prototype </w:t>
      </w:r>
      <w:r w:rsidR="00C16B0F" w:rsidRPr="00B65013">
        <w:rPr>
          <w:szCs w:val="24"/>
        </w:rPr>
        <w:t xml:space="preserve">is to make suggestions to </w:t>
      </w:r>
      <w:r w:rsidR="004B26C4" w:rsidRPr="00B65013">
        <w:rPr>
          <w:szCs w:val="24"/>
        </w:rPr>
        <w:t xml:space="preserve">aid in a </w:t>
      </w:r>
      <w:r w:rsidR="00BB75BA" w:rsidRPr="00B65013">
        <w:rPr>
          <w:szCs w:val="24"/>
        </w:rPr>
        <w:t>UI staff</w:t>
      </w:r>
      <w:r w:rsidR="00D30827" w:rsidRPr="00B65013">
        <w:rPr>
          <w:szCs w:val="24"/>
        </w:rPr>
        <w:t>-</w:t>
      </w:r>
      <w:r w:rsidR="00C16B0F" w:rsidRPr="00B65013">
        <w:rPr>
          <w:szCs w:val="24"/>
        </w:rPr>
        <w:t>centric</w:t>
      </w:r>
      <w:r w:rsidR="00BB75BA" w:rsidRPr="00B65013">
        <w:rPr>
          <w:szCs w:val="24"/>
        </w:rPr>
        <w:t xml:space="preserve"> </w:t>
      </w:r>
      <w:r w:rsidR="00C16B0F" w:rsidRPr="00B65013">
        <w:rPr>
          <w:szCs w:val="24"/>
        </w:rPr>
        <w:t>process.</w:t>
      </w:r>
    </w:p>
    <w:p w14:paraId="749B46F4" w14:textId="77777777" w:rsidR="00760C98" w:rsidRPr="00B65013" w:rsidRDefault="000D019C" w:rsidP="00B65013">
      <w:pPr>
        <w:spacing w:after="0" w:line="240" w:lineRule="auto"/>
        <w:rPr>
          <w:rFonts w:ascii="Times New Roman" w:eastAsia="Times New Roman" w:hAnsi="Times New Roman" w:cs="Times New Roman"/>
          <w:color w:val="auto"/>
          <w:sz w:val="24"/>
        </w:rPr>
      </w:pPr>
      <w:r w:rsidRPr="00B65013">
        <w:rPr>
          <w:rFonts w:ascii="Times New Roman" w:eastAsia="Times New Roman" w:hAnsi="Times New Roman" w:cs="Times New Roman"/>
          <w:sz w:val="24"/>
        </w:rPr>
        <w:t xml:space="preserve"> </w:t>
      </w:r>
    </w:p>
    <w:p w14:paraId="03FE000C" w14:textId="407BB907" w:rsidR="00760C98" w:rsidRPr="00B65013" w:rsidRDefault="00760C98" w:rsidP="00B65013">
      <w:pPr>
        <w:numPr>
          <w:ilvl w:val="0"/>
          <w:numId w:val="8"/>
        </w:numPr>
        <w:spacing w:after="0" w:line="240" w:lineRule="auto"/>
        <w:ind w:hanging="432"/>
        <w:rPr>
          <w:rFonts w:ascii="Times New Roman" w:hAnsi="Times New Roman" w:cs="Times New Roman"/>
          <w:color w:val="auto"/>
          <w:sz w:val="24"/>
        </w:rPr>
      </w:pPr>
      <w:r w:rsidRPr="00B65013">
        <w:rPr>
          <w:rFonts w:ascii="Times New Roman" w:eastAsia="Arial" w:hAnsi="Times New Roman" w:cs="Times New Roman"/>
          <w:b/>
          <w:color w:val="auto"/>
          <w:sz w:val="24"/>
        </w:rPr>
        <w:t>Project Scope</w:t>
      </w:r>
      <w:r w:rsidR="00BC4222">
        <w:rPr>
          <w:rFonts w:ascii="Times New Roman" w:eastAsia="Arial" w:hAnsi="Times New Roman" w:cs="Times New Roman"/>
          <w:b/>
          <w:color w:val="auto"/>
          <w:sz w:val="24"/>
        </w:rPr>
        <w:br/>
      </w:r>
    </w:p>
    <w:p w14:paraId="5F2AA1F2" w14:textId="7F794F0F" w:rsidR="00154759" w:rsidRPr="00B65013" w:rsidRDefault="00760C98" w:rsidP="00B65013">
      <w:pPr>
        <w:pStyle w:val="BodyText"/>
        <w:spacing w:before="0" w:after="0"/>
        <w:ind w:left="90"/>
        <w:rPr>
          <w:szCs w:val="24"/>
        </w:rPr>
      </w:pPr>
      <w:r w:rsidRPr="00B65013">
        <w:rPr>
          <w:szCs w:val="24"/>
        </w:rPr>
        <w:t>Creation of production tools for use outside of NASWA is outside of the scope of this project</w:t>
      </w:r>
      <w:r w:rsidR="007050D0" w:rsidRPr="00B65013">
        <w:rPr>
          <w:szCs w:val="24"/>
        </w:rPr>
        <w:t xml:space="preserve"> (</w:t>
      </w:r>
      <w:r w:rsidRPr="00B65013">
        <w:rPr>
          <w:szCs w:val="24"/>
        </w:rPr>
        <w:t xml:space="preserve">and therefore any </w:t>
      </w:r>
      <w:r w:rsidR="007050D0" w:rsidRPr="00B65013">
        <w:rPr>
          <w:szCs w:val="24"/>
        </w:rPr>
        <w:t xml:space="preserve">continued </w:t>
      </w:r>
      <w:r w:rsidRPr="00B65013">
        <w:rPr>
          <w:szCs w:val="24"/>
        </w:rPr>
        <w:t>production support or maintenance</w:t>
      </w:r>
      <w:r w:rsidR="007050D0" w:rsidRPr="00B65013">
        <w:rPr>
          <w:szCs w:val="24"/>
        </w:rPr>
        <w:t>.)</w:t>
      </w:r>
      <w:r w:rsidRPr="00B65013">
        <w:rPr>
          <w:szCs w:val="24"/>
        </w:rPr>
        <w:t xml:space="preserve"> It is anticipated that the Enterprise LLM prototype </w:t>
      </w:r>
      <w:r w:rsidR="001A00D9" w:rsidRPr="00B65013">
        <w:rPr>
          <w:szCs w:val="24"/>
        </w:rPr>
        <w:t xml:space="preserve">and ‘Desk Aid’ </w:t>
      </w:r>
      <w:r w:rsidR="00D604DC" w:rsidRPr="00B65013">
        <w:rPr>
          <w:szCs w:val="24"/>
        </w:rPr>
        <w:t xml:space="preserve">or other ‘predictive prototype’ </w:t>
      </w:r>
      <w:r w:rsidRPr="00B65013">
        <w:rPr>
          <w:szCs w:val="24"/>
        </w:rPr>
        <w:t xml:space="preserve">created by NASWA may have direct benefits to NASWA, but </w:t>
      </w:r>
      <w:r w:rsidR="001A00D9" w:rsidRPr="00B65013">
        <w:rPr>
          <w:szCs w:val="24"/>
        </w:rPr>
        <w:t xml:space="preserve">they are </w:t>
      </w:r>
      <w:r w:rsidRPr="00B65013">
        <w:rPr>
          <w:szCs w:val="24"/>
        </w:rPr>
        <w:t>not proposed to be made available to states directly as NASWA product</w:t>
      </w:r>
      <w:r w:rsidR="001A00D9" w:rsidRPr="00B65013">
        <w:rPr>
          <w:szCs w:val="24"/>
        </w:rPr>
        <w:t>s</w:t>
      </w:r>
      <w:r w:rsidRPr="00B65013">
        <w:rPr>
          <w:szCs w:val="24"/>
        </w:rPr>
        <w:t>, requiring support or warranty.</w:t>
      </w:r>
      <w:r w:rsidR="00BC4222">
        <w:rPr>
          <w:szCs w:val="24"/>
        </w:rPr>
        <w:br/>
      </w:r>
    </w:p>
    <w:p w14:paraId="3D502467" w14:textId="659E9784" w:rsidR="00760C98" w:rsidRPr="00B65013" w:rsidRDefault="00760C98" w:rsidP="00B65013">
      <w:pPr>
        <w:pStyle w:val="BodyText"/>
        <w:spacing w:before="0" w:after="0"/>
        <w:ind w:left="90"/>
        <w:rPr>
          <w:szCs w:val="24"/>
        </w:rPr>
      </w:pPr>
      <w:r w:rsidRPr="00B65013">
        <w:rPr>
          <w:szCs w:val="24"/>
        </w:rPr>
        <w:lastRenderedPageBreak/>
        <w:t xml:space="preserve">However, it is </w:t>
      </w:r>
      <w:proofErr w:type="gramStart"/>
      <w:r w:rsidRPr="00B65013">
        <w:rPr>
          <w:szCs w:val="24"/>
        </w:rPr>
        <w:t>an</w:t>
      </w:r>
      <w:proofErr w:type="gramEnd"/>
      <w:r w:rsidRPr="00B65013">
        <w:rPr>
          <w:szCs w:val="24"/>
        </w:rPr>
        <w:t xml:space="preserve"> objective of the project that any prototype components developed under this project </w:t>
      </w:r>
      <w:r w:rsidR="001A00D9" w:rsidRPr="00B65013">
        <w:rPr>
          <w:szCs w:val="24"/>
        </w:rPr>
        <w:t xml:space="preserve">may </w:t>
      </w:r>
      <w:r w:rsidRPr="00B65013">
        <w:rPr>
          <w:szCs w:val="24"/>
        </w:rPr>
        <w:t xml:space="preserve">be made available to states as reference versions for learning </w:t>
      </w:r>
      <w:r w:rsidR="002A18BB" w:rsidRPr="00B65013">
        <w:rPr>
          <w:szCs w:val="24"/>
        </w:rPr>
        <w:t xml:space="preserve">purposes </w:t>
      </w:r>
      <w:r w:rsidRPr="00B65013">
        <w:rPr>
          <w:szCs w:val="24"/>
        </w:rPr>
        <w:t>and possible later state adoption.</w:t>
      </w:r>
    </w:p>
    <w:p w14:paraId="4AF4556A" w14:textId="77777777" w:rsidR="00205AB3" w:rsidRPr="00B65013" w:rsidRDefault="00205AB3" w:rsidP="00B65013">
      <w:pPr>
        <w:spacing w:after="0" w:line="240" w:lineRule="auto"/>
        <w:rPr>
          <w:rFonts w:ascii="Times New Roman" w:eastAsia="Times New Roman" w:hAnsi="Times New Roman" w:cs="Times New Roman"/>
          <w:sz w:val="24"/>
        </w:rPr>
      </w:pPr>
    </w:p>
    <w:p w14:paraId="27F0A456" w14:textId="77777777" w:rsidR="00F15582" w:rsidRPr="00B65013" w:rsidRDefault="000D019C" w:rsidP="00B65013">
      <w:pPr>
        <w:numPr>
          <w:ilvl w:val="0"/>
          <w:numId w:val="8"/>
        </w:numPr>
        <w:spacing w:after="0" w:line="240" w:lineRule="auto"/>
        <w:ind w:hanging="432"/>
        <w:rPr>
          <w:rFonts w:ascii="Times New Roman" w:hAnsi="Times New Roman" w:cs="Times New Roman"/>
          <w:sz w:val="24"/>
        </w:rPr>
      </w:pPr>
      <w:r w:rsidRPr="00B65013">
        <w:rPr>
          <w:rFonts w:ascii="Times New Roman" w:eastAsia="Arial" w:hAnsi="Times New Roman" w:cs="Times New Roman"/>
          <w:b/>
          <w:sz w:val="24"/>
        </w:rPr>
        <w:t xml:space="preserve">Task Descriptions and Deliverables </w:t>
      </w:r>
    </w:p>
    <w:p w14:paraId="55DD3E59" w14:textId="3EB9AF46" w:rsidR="00F15582" w:rsidRPr="00B65013" w:rsidRDefault="00F15582" w:rsidP="00B65013">
      <w:pPr>
        <w:spacing w:after="0" w:line="240" w:lineRule="auto"/>
        <w:rPr>
          <w:rFonts w:ascii="Times New Roman" w:hAnsi="Times New Roman" w:cs="Times New Roman"/>
          <w:sz w:val="24"/>
        </w:rPr>
      </w:pPr>
    </w:p>
    <w:p w14:paraId="23ADC4A2" w14:textId="791D3F7C" w:rsidR="00F15582" w:rsidRPr="00B65013" w:rsidRDefault="000D019C" w:rsidP="00B65013">
      <w:pPr>
        <w:spacing w:after="0" w:line="240" w:lineRule="auto"/>
        <w:ind w:left="10" w:hanging="10"/>
        <w:rPr>
          <w:rFonts w:ascii="Times New Roman" w:hAnsi="Times New Roman" w:cs="Times New Roman"/>
          <w:sz w:val="24"/>
        </w:rPr>
      </w:pPr>
      <w:r w:rsidRPr="00B65013">
        <w:rPr>
          <w:rFonts w:ascii="Times New Roman" w:eastAsia="Times New Roman" w:hAnsi="Times New Roman" w:cs="Times New Roman"/>
          <w:sz w:val="24"/>
        </w:rPr>
        <w:t xml:space="preserve">It is intended that the project goals </w:t>
      </w:r>
      <w:r w:rsidR="004C5723" w:rsidRPr="00B65013">
        <w:rPr>
          <w:rFonts w:ascii="Times New Roman" w:eastAsia="Times New Roman" w:hAnsi="Times New Roman" w:cs="Times New Roman"/>
          <w:sz w:val="24"/>
        </w:rPr>
        <w:t xml:space="preserve">and objectives </w:t>
      </w:r>
      <w:r w:rsidRPr="00B65013">
        <w:rPr>
          <w:rFonts w:ascii="Times New Roman" w:eastAsia="Times New Roman" w:hAnsi="Times New Roman" w:cs="Times New Roman"/>
          <w:sz w:val="24"/>
        </w:rPr>
        <w:t>shall be met by completion of the tasks and deliverables described in this section</w:t>
      </w:r>
      <w:r w:rsidR="00FE742F" w:rsidRPr="00B65013">
        <w:rPr>
          <w:rFonts w:ascii="Times New Roman" w:eastAsia="Times New Roman" w:hAnsi="Times New Roman" w:cs="Times New Roman"/>
          <w:sz w:val="24"/>
        </w:rPr>
        <w:t>.</w:t>
      </w:r>
    </w:p>
    <w:p w14:paraId="5C5D4EB2"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2489B472" w14:textId="32389EF5" w:rsidR="00127D72" w:rsidRPr="00B65013" w:rsidRDefault="000D019C" w:rsidP="00B65013">
      <w:pPr>
        <w:spacing w:after="0" w:line="240" w:lineRule="auto"/>
        <w:ind w:left="10" w:hanging="10"/>
        <w:rPr>
          <w:rFonts w:ascii="Times New Roman" w:eastAsia="Times New Roman" w:hAnsi="Times New Roman" w:cs="Times New Roman"/>
          <w:sz w:val="24"/>
        </w:rPr>
      </w:pPr>
      <w:r w:rsidRPr="00B65013">
        <w:rPr>
          <w:rFonts w:ascii="Times New Roman" w:eastAsia="Times New Roman" w:hAnsi="Times New Roman" w:cs="Times New Roman"/>
          <w:sz w:val="24"/>
        </w:rPr>
        <w:t xml:space="preserve">The vendor shall work with </w:t>
      </w:r>
      <w:r w:rsidR="00FE742F" w:rsidRPr="00B65013">
        <w:rPr>
          <w:rFonts w:ascii="Times New Roman" w:eastAsia="Times New Roman" w:hAnsi="Times New Roman" w:cs="Times New Roman"/>
          <w:sz w:val="24"/>
        </w:rPr>
        <w:t xml:space="preserve">UI ITSC and/or </w:t>
      </w:r>
      <w:r w:rsidRPr="00B65013">
        <w:rPr>
          <w:rFonts w:ascii="Times New Roman" w:eastAsia="Times New Roman" w:hAnsi="Times New Roman" w:cs="Times New Roman"/>
          <w:sz w:val="24"/>
        </w:rPr>
        <w:t>state</w:t>
      </w:r>
      <w:r w:rsidR="00FE742F" w:rsidRPr="00B65013">
        <w:rPr>
          <w:rFonts w:ascii="Times New Roman" w:eastAsia="Times New Roman" w:hAnsi="Times New Roman" w:cs="Times New Roman"/>
          <w:sz w:val="24"/>
        </w:rPr>
        <w:t xml:space="preserve"> and USDOL</w:t>
      </w:r>
      <w:r w:rsidRPr="00B65013">
        <w:rPr>
          <w:rFonts w:ascii="Times New Roman" w:eastAsia="Times New Roman" w:hAnsi="Times New Roman" w:cs="Times New Roman"/>
          <w:sz w:val="24"/>
        </w:rPr>
        <w:t xml:space="preserve"> Subject Matter Experts (SMEs</w:t>
      </w:r>
      <w:r w:rsidR="00F42E75" w:rsidRPr="00B65013">
        <w:rPr>
          <w:rFonts w:ascii="Times New Roman" w:eastAsia="Times New Roman" w:hAnsi="Times New Roman" w:cs="Times New Roman"/>
          <w:sz w:val="24"/>
        </w:rPr>
        <w:t xml:space="preserve">), who </w:t>
      </w:r>
      <w:r w:rsidR="00A50EC1" w:rsidRPr="00B65013">
        <w:rPr>
          <w:rFonts w:ascii="Times New Roman" w:eastAsia="Times New Roman" w:hAnsi="Times New Roman" w:cs="Times New Roman"/>
          <w:sz w:val="24"/>
        </w:rPr>
        <w:t xml:space="preserve">may </w:t>
      </w:r>
      <w:r w:rsidRPr="00B65013">
        <w:rPr>
          <w:rFonts w:ascii="Times New Roman" w:eastAsia="Times New Roman" w:hAnsi="Times New Roman" w:cs="Times New Roman"/>
          <w:sz w:val="24"/>
        </w:rPr>
        <w:t xml:space="preserve">be identified by </w:t>
      </w:r>
      <w:r w:rsidR="00A50EC1" w:rsidRPr="00B65013">
        <w:rPr>
          <w:rFonts w:ascii="Times New Roman" w:eastAsia="Times New Roman" w:hAnsi="Times New Roman" w:cs="Times New Roman"/>
          <w:sz w:val="24"/>
        </w:rPr>
        <w:t xml:space="preserve">UI </w:t>
      </w:r>
      <w:r w:rsidRPr="00B65013">
        <w:rPr>
          <w:rFonts w:ascii="Times New Roman" w:eastAsia="Times New Roman" w:hAnsi="Times New Roman" w:cs="Times New Roman"/>
          <w:sz w:val="24"/>
        </w:rPr>
        <w:t xml:space="preserve">ITSC </w:t>
      </w:r>
      <w:r w:rsidR="00A50EC1" w:rsidRPr="00B65013">
        <w:rPr>
          <w:rFonts w:ascii="Times New Roman" w:eastAsia="Times New Roman" w:hAnsi="Times New Roman" w:cs="Times New Roman"/>
          <w:sz w:val="24"/>
        </w:rPr>
        <w:t xml:space="preserve">to assist in the review of the outputs and </w:t>
      </w:r>
      <w:r w:rsidRPr="00B65013">
        <w:rPr>
          <w:rFonts w:ascii="Times New Roman" w:eastAsia="Times New Roman" w:hAnsi="Times New Roman" w:cs="Times New Roman"/>
          <w:sz w:val="24"/>
        </w:rPr>
        <w:t>deliverables</w:t>
      </w:r>
      <w:r w:rsidR="00A50EC1" w:rsidRPr="00B65013">
        <w:rPr>
          <w:rFonts w:ascii="Times New Roman" w:eastAsia="Times New Roman" w:hAnsi="Times New Roman" w:cs="Times New Roman"/>
          <w:sz w:val="24"/>
        </w:rPr>
        <w:t xml:space="preserve"> from this RFP</w:t>
      </w:r>
      <w:r w:rsidRPr="00B65013">
        <w:rPr>
          <w:rFonts w:ascii="Times New Roman" w:eastAsia="Times New Roman" w:hAnsi="Times New Roman" w:cs="Times New Roman"/>
          <w:sz w:val="24"/>
        </w:rPr>
        <w:t>.</w:t>
      </w:r>
    </w:p>
    <w:p w14:paraId="0806293E" w14:textId="77777777" w:rsidR="00127D72" w:rsidRPr="00B65013" w:rsidRDefault="00127D72" w:rsidP="00B65013">
      <w:pPr>
        <w:spacing w:after="0" w:line="240" w:lineRule="auto"/>
        <w:ind w:left="10" w:hanging="10"/>
        <w:rPr>
          <w:rFonts w:ascii="Times New Roman" w:eastAsia="Times New Roman" w:hAnsi="Times New Roman" w:cs="Times New Roman"/>
          <w:sz w:val="24"/>
        </w:rPr>
      </w:pPr>
    </w:p>
    <w:p w14:paraId="09F673C3" w14:textId="781CC265" w:rsidR="00F15582" w:rsidRPr="00B65013" w:rsidRDefault="000D019C"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b/>
          <w:sz w:val="24"/>
        </w:rPr>
        <w:t xml:space="preserve">Task 1 – </w:t>
      </w:r>
      <w:r w:rsidR="007A4759" w:rsidRPr="00B65013">
        <w:rPr>
          <w:rFonts w:ascii="Times New Roman" w:eastAsia="Times New Roman" w:hAnsi="Times New Roman" w:cs="Times New Roman"/>
          <w:b/>
          <w:sz w:val="24"/>
        </w:rPr>
        <w:t xml:space="preserve">Create and </w:t>
      </w:r>
      <w:r w:rsidR="006A0499" w:rsidRPr="00B65013">
        <w:rPr>
          <w:rFonts w:ascii="Times New Roman" w:eastAsia="Times New Roman" w:hAnsi="Times New Roman" w:cs="Times New Roman"/>
          <w:b/>
          <w:sz w:val="24"/>
        </w:rPr>
        <w:t>Configure</w:t>
      </w:r>
      <w:r w:rsidR="00A83D95" w:rsidRPr="00B65013">
        <w:rPr>
          <w:rFonts w:ascii="Times New Roman" w:eastAsia="Times New Roman" w:hAnsi="Times New Roman" w:cs="Times New Roman"/>
          <w:b/>
          <w:sz w:val="24"/>
        </w:rPr>
        <w:t xml:space="preserve"> </w:t>
      </w:r>
      <w:r w:rsidR="007A4759" w:rsidRPr="00B65013">
        <w:rPr>
          <w:rFonts w:ascii="Times New Roman" w:eastAsia="Times New Roman" w:hAnsi="Times New Roman" w:cs="Times New Roman"/>
          <w:b/>
          <w:sz w:val="24"/>
        </w:rPr>
        <w:t>Prototype NASWA Enterprise LLM</w:t>
      </w:r>
      <w:r w:rsidR="00BC4222">
        <w:rPr>
          <w:rFonts w:ascii="Times New Roman" w:eastAsia="Times New Roman" w:hAnsi="Times New Roman" w:cs="Times New Roman"/>
          <w:b/>
          <w:sz w:val="24"/>
        </w:rPr>
        <w:br/>
      </w:r>
    </w:p>
    <w:p w14:paraId="6B6E55D4" w14:textId="168A357D" w:rsidR="000A4C5F" w:rsidRPr="00B65013" w:rsidRDefault="00523D34" w:rsidP="00B65013">
      <w:pPr>
        <w:pStyle w:val="BodyText"/>
        <w:numPr>
          <w:ilvl w:val="0"/>
          <w:numId w:val="28"/>
        </w:numPr>
        <w:spacing w:before="0" w:after="0"/>
        <w:rPr>
          <w:szCs w:val="24"/>
        </w:rPr>
      </w:pPr>
      <w:r w:rsidRPr="00B65013">
        <w:rPr>
          <w:szCs w:val="24"/>
        </w:rPr>
        <w:t>P</w:t>
      </w:r>
      <w:r w:rsidR="006959CE" w:rsidRPr="00B65013">
        <w:rPr>
          <w:szCs w:val="24"/>
        </w:rPr>
        <w:t xml:space="preserve">erform </w:t>
      </w:r>
      <w:r w:rsidRPr="00B65013">
        <w:rPr>
          <w:szCs w:val="24"/>
        </w:rPr>
        <w:t xml:space="preserve">the configuration and </w:t>
      </w:r>
      <w:r w:rsidR="00D97580" w:rsidRPr="00B65013">
        <w:rPr>
          <w:szCs w:val="24"/>
        </w:rPr>
        <w:t>set</w:t>
      </w:r>
      <w:r w:rsidR="00F42E75" w:rsidRPr="00B65013">
        <w:rPr>
          <w:szCs w:val="24"/>
        </w:rPr>
        <w:t>-</w:t>
      </w:r>
      <w:r w:rsidR="00D97580" w:rsidRPr="00B65013">
        <w:rPr>
          <w:szCs w:val="24"/>
        </w:rPr>
        <w:t xml:space="preserve">up </w:t>
      </w:r>
      <w:r w:rsidRPr="00B65013">
        <w:rPr>
          <w:szCs w:val="24"/>
        </w:rPr>
        <w:t>of select</w:t>
      </w:r>
      <w:r w:rsidR="006959CE" w:rsidRPr="00B65013">
        <w:rPr>
          <w:szCs w:val="24"/>
        </w:rPr>
        <w:t>ed</w:t>
      </w:r>
      <w:r w:rsidRPr="00B65013">
        <w:rPr>
          <w:szCs w:val="24"/>
        </w:rPr>
        <w:t xml:space="preserve"> AI tool</w:t>
      </w:r>
      <w:r w:rsidR="006959CE" w:rsidRPr="00B65013">
        <w:rPr>
          <w:szCs w:val="24"/>
        </w:rPr>
        <w:t>(</w:t>
      </w:r>
      <w:r w:rsidRPr="00B65013">
        <w:rPr>
          <w:szCs w:val="24"/>
        </w:rPr>
        <w:t>s</w:t>
      </w:r>
      <w:r w:rsidR="006959CE" w:rsidRPr="00B65013">
        <w:rPr>
          <w:szCs w:val="24"/>
        </w:rPr>
        <w:t>)</w:t>
      </w:r>
      <w:r w:rsidRPr="00B65013">
        <w:rPr>
          <w:szCs w:val="24"/>
        </w:rPr>
        <w:t xml:space="preserve"> currently in the marketplace, </w:t>
      </w:r>
      <w:r w:rsidR="00DC0276" w:rsidRPr="00B65013">
        <w:rPr>
          <w:szCs w:val="24"/>
        </w:rPr>
        <w:t xml:space="preserve">at the time of project start, </w:t>
      </w:r>
      <w:r w:rsidRPr="00B65013">
        <w:rPr>
          <w:szCs w:val="24"/>
        </w:rPr>
        <w:t>specifically for the UI domain.</w:t>
      </w:r>
      <w:r w:rsidR="00EF1B2B" w:rsidRPr="00B65013">
        <w:rPr>
          <w:szCs w:val="24"/>
        </w:rPr>
        <w:t xml:space="preserve"> Prepare UI ITSC provided data for </w:t>
      </w:r>
      <w:r w:rsidR="00D97580" w:rsidRPr="00B65013">
        <w:rPr>
          <w:szCs w:val="24"/>
        </w:rPr>
        <w:t xml:space="preserve">processing </w:t>
      </w:r>
      <w:r w:rsidR="00EF1B2B" w:rsidRPr="00B65013">
        <w:rPr>
          <w:szCs w:val="24"/>
        </w:rPr>
        <w:t>as required.</w:t>
      </w:r>
      <w:r w:rsidR="00BC4222">
        <w:rPr>
          <w:szCs w:val="24"/>
        </w:rPr>
        <w:br/>
      </w:r>
    </w:p>
    <w:p w14:paraId="356C9EFD" w14:textId="0CE9A7E3" w:rsidR="00FF6C3E" w:rsidRPr="00B65013" w:rsidRDefault="000A4C5F" w:rsidP="00B65013">
      <w:pPr>
        <w:pStyle w:val="BodyText"/>
        <w:numPr>
          <w:ilvl w:val="0"/>
          <w:numId w:val="28"/>
        </w:numPr>
        <w:spacing w:before="0" w:after="0"/>
        <w:rPr>
          <w:szCs w:val="24"/>
        </w:rPr>
      </w:pPr>
      <w:r w:rsidRPr="00B65013">
        <w:rPr>
          <w:szCs w:val="24"/>
        </w:rPr>
        <w:t xml:space="preserve">It is anticipated that the vendor shall use </w:t>
      </w:r>
      <w:r w:rsidR="0064085B" w:rsidRPr="00B65013">
        <w:rPr>
          <w:szCs w:val="24"/>
        </w:rPr>
        <w:t>a Retrieval</w:t>
      </w:r>
      <w:r w:rsidRPr="00B65013">
        <w:rPr>
          <w:szCs w:val="24"/>
        </w:rPr>
        <w:t xml:space="preserve"> Augmented Generative</w:t>
      </w:r>
      <w:r w:rsidR="0064085B" w:rsidRPr="00B65013">
        <w:rPr>
          <w:szCs w:val="24"/>
        </w:rPr>
        <w:t xml:space="preserve"> (RAG)</w:t>
      </w:r>
      <w:r w:rsidRPr="00B65013">
        <w:rPr>
          <w:szCs w:val="24"/>
        </w:rPr>
        <w:t xml:space="preserve"> AI model with </w:t>
      </w:r>
      <w:r w:rsidR="00B7637A" w:rsidRPr="00B65013">
        <w:rPr>
          <w:szCs w:val="24"/>
        </w:rPr>
        <w:t xml:space="preserve">the </w:t>
      </w:r>
      <w:r w:rsidRPr="00B65013">
        <w:rPr>
          <w:szCs w:val="24"/>
        </w:rPr>
        <w:t>underlying LLM(s) of its choice</w:t>
      </w:r>
      <w:r w:rsidR="0064085B" w:rsidRPr="00B65013">
        <w:rPr>
          <w:szCs w:val="24"/>
        </w:rPr>
        <w:t>. However, the vendor is free to recommend alternative approaches that would meet the RFP Objectives.</w:t>
      </w:r>
      <w:r w:rsidR="00EE1A50" w:rsidRPr="00B65013">
        <w:rPr>
          <w:szCs w:val="24"/>
        </w:rPr>
        <w:t xml:space="preserve"> </w:t>
      </w:r>
      <w:r w:rsidR="00FF6C3E" w:rsidRPr="00B65013">
        <w:rPr>
          <w:szCs w:val="24"/>
        </w:rPr>
        <w:t>The vendor should propose a</w:t>
      </w:r>
      <w:r w:rsidR="00ED3739" w:rsidRPr="00B65013">
        <w:rPr>
          <w:szCs w:val="24"/>
        </w:rPr>
        <w:t xml:space="preserve"> solution</w:t>
      </w:r>
      <w:r w:rsidR="00580ED5" w:rsidRPr="00B65013">
        <w:rPr>
          <w:szCs w:val="24"/>
        </w:rPr>
        <w:t xml:space="preserve"> which </w:t>
      </w:r>
      <w:r w:rsidR="00ED3739" w:rsidRPr="00B65013">
        <w:rPr>
          <w:szCs w:val="24"/>
        </w:rPr>
        <w:t xml:space="preserve">uses a </w:t>
      </w:r>
      <w:r w:rsidR="00FF6C3E" w:rsidRPr="00B65013">
        <w:rPr>
          <w:szCs w:val="24"/>
        </w:rPr>
        <w:t xml:space="preserve">multimodal </w:t>
      </w:r>
      <w:r w:rsidR="00A9622F" w:rsidRPr="00B65013">
        <w:rPr>
          <w:szCs w:val="24"/>
        </w:rPr>
        <w:t xml:space="preserve">foundation model </w:t>
      </w:r>
      <w:r w:rsidR="00FF6C3E" w:rsidRPr="00B65013">
        <w:rPr>
          <w:szCs w:val="24"/>
        </w:rPr>
        <w:t xml:space="preserve">solution, </w:t>
      </w:r>
      <w:r w:rsidR="00ED3739" w:rsidRPr="00B65013">
        <w:rPr>
          <w:szCs w:val="24"/>
        </w:rPr>
        <w:t xml:space="preserve">or can be </w:t>
      </w:r>
      <w:r w:rsidR="002D177F" w:rsidRPr="00B65013">
        <w:rPr>
          <w:szCs w:val="24"/>
        </w:rPr>
        <w:t xml:space="preserve">extended to be multimodal, </w:t>
      </w:r>
      <w:r w:rsidR="00FF6C3E" w:rsidRPr="00B65013">
        <w:rPr>
          <w:szCs w:val="24"/>
        </w:rPr>
        <w:t>where the chat bot processes</w:t>
      </w:r>
      <w:r w:rsidR="000A76F0" w:rsidRPr="00B65013">
        <w:rPr>
          <w:szCs w:val="24"/>
        </w:rPr>
        <w:t xml:space="preserve"> </w:t>
      </w:r>
      <w:r w:rsidR="00DA287E" w:rsidRPr="00B65013">
        <w:rPr>
          <w:szCs w:val="24"/>
        </w:rPr>
        <w:t>several</w:t>
      </w:r>
      <w:r w:rsidR="001F5757" w:rsidRPr="00B65013">
        <w:rPr>
          <w:szCs w:val="24"/>
        </w:rPr>
        <w:t xml:space="preserve"> modes of interaction, such as text, speech, images, and videos</w:t>
      </w:r>
      <w:r w:rsidR="0022758B" w:rsidRPr="00B65013">
        <w:rPr>
          <w:szCs w:val="24"/>
        </w:rPr>
        <w:t>.</w:t>
      </w:r>
      <w:r w:rsidR="000F57EA" w:rsidRPr="00B65013">
        <w:rPr>
          <w:szCs w:val="24"/>
        </w:rPr>
        <w:t xml:space="preserve"> </w:t>
      </w:r>
      <w:r w:rsidR="00D30827" w:rsidRPr="00B65013">
        <w:rPr>
          <w:szCs w:val="24"/>
        </w:rPr>
        <w:t>Vendors</w:t>
      </w:r>
      <w:r w:rsidR="000F57EA" w:rsidRPr="00B65013">
        <w:rPr>
          <w:szCs w:val="24"/>
        </w:rPr>
        <w:t xml:space="preserve"> must explain in </w:t>
      </w:r>
      <w:r w:rsidR="00BB75BA" w:rsidRPr="00B65013">
        <w:rPr>
          <w:szCs w:val="24"/>
        </w:rPr>
        <w:t xml:space="preserve">their </w:t>
      </w:r>
      <w:r w:rsidR="000F57EA" w:rsidRPr="00B65013">
        <w:rPr>
          <w:szCs w:val="24"/>
        </w:rPr>
        <w:t>response how multimodal inputs will be handled.</w:t>
      </w:r>
      <w:r w:rsidR="00BC4222">
        <w:rPr>
          <w:szCs w:val="24"/>
        </w:rPr>
        <w:br/>
      </w:r>
    </w:p>
    <w:p w14:paraId="49CD5A3A" w14:textId="7DDB4214" w:rsidR="00B87C28" w:rsidRPr="00B65013" w:rsidRDefault="00B87C28" w:rsidP="00B65013">
      <w:pPr>
        <w:pStyle w:val="BodyText"/>
        <w:numPr>
          <w:ilvl w:val="0"/>
          <w:numId w:val="28"/>
        </w:numPr>
        <w:spacing w:before="0" w:after="0"/>
        <w:rPr>
          <w:szCs w:val="24"/>
        </w:rPr>
      </w:pPr>
      <w:r w:rsidRPr="00B65013">
        <w:rPr>
          <w:szCs w:val="24"/>
        </w:rPr>
        <w:t xml:space="preserve">The vendor should </w:t>
      </w:r>
      <w:r w:rsidR="006E5853" w:rsidRPr="00B65013">
        <w:rPr>
          <w:szCs w:val="24"/>
        </w:rPr>
        <w:t>incorporate Explainable AI (XAI) techniques in LLM configuration and training.</w:t>
      </w:r>
      <w:r w:rsidR="00BC4222">
        <w:rPr>
          <w:szCs w:val="24"/>
        </w:rPr>
        <w:br/>
      </w:r>
    </w:p>
    <w:p w14:paraId="1AD33866" w14:textId="6F1D6675" w:rsidR="00785633" w:rsidRPr="00B65013" w:rsidRDefault="006E4BB1" w:rsidP="00B65013">
      <w:pPr>
        <w:pStyle w:val="BodyText"/>
        <w:numPr>
          <w:ilvl w:val="0"/>
          <w:numId w:val="28"/>
        </w:numPr>
        <w:spacing w:before="0" w:after="0"/>
        <w:rPr>
          <w:szCs w:val="24"/>
        </w:rPr>
      </w:pPr>
      <w:r w:rsidRPr="00B65013">
        <w:rPr>
          <w:szCs w:val="24"/>
        </w:rPr>
        <w:t>Iterate with UI ITSC SME</w:t>
      </w:r>
      <w:r w:rsidR="00F42E75" w:rsidRPr="00B65013">
        <w:rPr>
          <w:szCs w:val="24"/>
        </w:rPr>
        <w:t>s</w:t>
      </w:r>
      <w:r w:rsidRPr="00B65013">
        <w:rPr>
          <w:szCs w:val="24"/>
        </w:rPr>
        <w:t xml:space="preserve"> and testing staff to </w:t>
      </w:r>
      <w:r w:rsidR="000A4C5F" w:rsidRPr="00B65013">
        <w:rPr>
          <w:szCs w:val="24"/>
        </w:rPr>
        <w:t>improve results as much as possible through the duration of the project.</w:t>
      </w:r>
    </w:p>
    <w:p w14:paraId="4A76EF57" w14:textId="77777777" w:rsidR="00A9622F" w:rsidRPr="00B65013" w:rsidRDefault="00A9622F" w:rsidP="00B65013">
      <w:pPr>
        <w:pStyle w:val="BodyText"/>
        <w:spacing w:before="0" w:after="0"/>
        <w:ind w:left="345"/>
        <w:rPr>
          <w:szCs w:val="24"/>
        </w:rPr>
      </w:pPr>
    </w:p>
    <w:p w14:paraId="03166673" w14:textId="77777777" w:rsidR="00FA754E" w:rsidRPr="00B65013" w:rsidRDefault="000D019C" w:rsidP="00B65013">
      <w:pPr>
        <w:spacing w:after="0" w:line="240" w:lineRule="auto"/>
        <w:ind w:left="360" w:hanging="10"/>
        <w:rPr>
          <w:rFonts w:ascii="Times New Roman" w:eastAsia="Times New Roman" w:hAnsi="Times New Roman" w:cs="Times New Roman"/>
          <w:b/>
          <w:sz w:val="24"/>
        </w:rPr>
      </w:pPr>
      <w:r w:rsidRPr="00B65013">
        <w:rPr>
          <w:rFonts w:ascii="Times New Roman" w:eastAsia="Times New Roman" w:hAnsi="Times New Roman" w:cs="Times New Roman"/>
          <w:b/>
          <w:sz w:val="24"/>
        </w:rPr>
        <w:t>Task 1 Deliverables:</w:t>
      </w:r>
    </w:p>
    <w:p w14:paraId="5123908B" w14:textId="379EBF06" w:rsidR="00F15582" w:rsidRPr="00B65013" w:rsidRDefault="002C32C3" w:rsidP="00B65013">
      <w:pPr>
        <w:spacing w:after="0" w:line="240" w:lineRule="auto"/>
        <w:ind w:left="730" w:hanging="10"/>
        <w:rPr>
          <w:rFonts w:ascii="Times New Roman" w:hAnsi="Times New Roman" w:cs="Times New Roman"/>
          <w:sz w:val="24"/>
        </w:rPr>
      </w:pPr>
      <w:r>
        <w:rPr>
          <w:rFonts w:ascii="Times New Roman" w:eastAsia="Times New Roman" w:hAnsi="Times New Roman" w:cs="Times New Roman"/>
          <w:b/>
          <w:sz w:val="24"/>
        </w:rPr>
        <w:t xml:space="preserve"> </w:t>
      </w:r>
    </w:p>
    <w:p w14:paraId="23B42541" w14:textId="56FA2218" w:rsidR="00FA6751" w:rsidRPr="00B65013" w:rsidRDefault="000A4C5F" w:rsidP="00B65013">
      <w:pPr>
        <w:pStyle w:val="ListParagraph"/>
        <w:numPr>
          <w:ilvl w:val="0"/>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A functioning, </w:t>
      </w:r>
      <w:proofErr w:type="gramStart"/>
      <w:r w:rsidRPr="00B65013">
        <w:rPr>
          <w:rFonts w:ascii="Times New Roman" w:eastAsia="Times New Roman" w:hAnsi="Times New Roman"/>
          <w:sz w:val="24"/>
          <w:szCs w:val="24"/>
        </w:rPr>
        <w:t xml:space="preserve">responsive, </w:t>
      </w:r>
      <w:r w:rsidR="00E14FC2" w:rsidRPr="00B65013">
        <w:rPr>
          <w:rFonts w:ascii="Times New Roman" w:eastAsia="Times New Roman" w:hAnsi="Times New Roman"/>
          <w:sz w:val="24"/>
          <w:szCs w:val="24"/>
        </w:rPr>
        <w:t>‘</w:t>
      </w:r>
      <w:proofErr w:type="gramEnd"/>
      <w:r w:rsidR="00E14FC2" w:rsidRPr="00B65013">
        <w:rPr>
          <w:rFonts w:ascii="Times New Roman" w:eastAsia="Times New Roman" w:hAnsi="Times New Roman"/>
          <w:sz w:val="24"/>
          <w:szCs w:val="24"/>
        </w:rPr>
        <w:t xml:space="preserve">virtual assistant’ or </w:t>
      </w:r>
      <w:r w:rsidRPr="00B65013">
        <w:rPr>
          <w:rFonts w:ascii="Times New Roman" w:eastAsia="Times New Roman" w:hAnsi="Times New Roman"/>
          <w:sz w:val="24"/>
          <w:szCs w:val="24"/>
        </w:rPr>
        <w:t>‘</w:t>
      </w:r>
      <w:r w:rsidR="00823F62" w:rsidRPr="00B65013">
        <w:rPr>
          <w:rFonts w:ascii="Times New Roman" w:eastAsia="Times New Roman" w:hAnsi="Times New Roman"/>
          <w:sz w:val="24"/>
          <w:szCs w:val="24"/>
        </w:rPr>
        <w:t>c</w:t>
      </w:r>
      <w:r w:rsidRPr="00B65013">
        <w:rPr>
          <w:rFonts w:ascii="Times New Roman" w:eastAsia="Times New Roman" w:hAnsi="Times New Roman"/>
          <w:sz w:val="24"/>
          <w:szCs w:val="24"/>
        </w:rPr>
        <w:t xml:space="preserve">hat-bot’ based on an </w:t>
      </w:r>
      <w:r w:rsidR="00D30827" w:rsidRPr="00B65013">
        <w:rPr>
          <w:rFonts w:ascii="Times New Roman" w:eastAsia="Times New Roman" w:hAnsi="Times New Roman"/>
          <w:sz w:val="24"/>
          <w:szCs w:val="24"/>
        </w:rPr>
        <w:t>E</w:t>
      </w:r>
      <w:r w:rsidR="00523D34" w:rsidRPr="00B65013">
        <w:rPr>
          <w:rFonts w:ascii="Times New Roman" w:eastAsia="Times New Roman" w:hAnsi="Times New Roman"/>
          <w:sz w:val="24"/>
          <w:szCs w:val="24"/>
        </w:rPr>
        <w:t>nterprise LLM</w:t>
      </w:r>
      <w:r w:rsidR="002C32C3">
        <w:rPr>
          <w:rFonts w:ascii="Times New Roman" w:eastAsia="Times New Roman" w:hAnsi="Times New Roman"/>
          <w:sz w:val="24"/>
          <w:szCs w:val="24"/>
        </w:rPr>
        <w:t xml:space="preserve"> </w:t>
      </w:r>
      <w:r w:rsidR="00D97580" w:rsidRPr="00B65013">
        <w:rPr>
          <w:rFonts w:ascii="Times New Roman" w:eastAsia="Times New Roman" w:hAnsi="Times New Roman"/>
          <w:sz w:val="24"/>
          <w:szCs w:val="24"/>
        </w:rPr>
        <w:t>incorporating</w:t>
      </w:r>
      <w:r w:rsidR="00A71500" w:rsidRPr="00B65013">
        <w:rPr>
          <w:rFonts w:ascii="Times New Roman" w:eastAsia="Times New Roman" w:hAnsi="Times New Roman"/>
          <w:sz w:val="24"/>
          <w:szCs w:val="24"/>
        </w:rPr>
        <w:t xml:space="preserve"> </w:t>
      </w:r>
      <w:r w:rsidR="006959CE" w:rsidRPr="00B65013">
        <w:rPr>
          <w:rFonts w:ascii="Times New Roman" w:eastAsia="Times New Roman" w:hAnsi="Times New Roman"/>
          <w:sz w:val="24"/>
          <w:szCs w:val="24"/>
        </w:rPr>
        <w:t xml:space="preserve">approximately </w:t>
      </w:r>
      <w:r w:rsidR="00A71500" w:rsidRPr="00B65013">
        <w:rPr>
          <w:rFonts w:ascii="Times New Roman" w:eastAsia="Times New Roman" w:hAnsi="Times New Roman"/>
          <w:sz w:val="24"/>
          <w:szCs w:val="24"/>
        </w:rPr>
        <w:t>1000</w:t>
      </w:r>
      <w:r w:rsidR="006959CE" w:rsidRPr="00B65013">
        <w:rPr>
          <w:rFonts w:ascii="Times New Roman" w:eastAsia="Times New Roman" w:hAnsi="Times New Roman"/>
          <w:sz w:val="24"/>
          <w:szCs w:val="24"/>
        </w:rPr>
        <w:t xml:space="preserve"> </w:t>
      </w:r>
      <w:r w:rsidR="00A71500" w:rsidRPr="00B65013">
        <w:rPr>
          <w:rFonts w:ascii="Times New Roman" w:eastAsia="Times New Roman" w:hAnsi="Times New Roman"/>
          <w:sz w:val="24"/>
          <w:szCs w:val="24"/>
        </w:rPr>
        <w:t>pages of NASWA ‘</w:t>
      </w:r>
      <w:r w:rsidR="00693692" w:rsidRPr="00B65013">
        <w:rPr>
          <w:rFonts w:ascii="Times New Roman" w:eastAsia="Times New Roman" w:hAnsi="Times New Roman"/>
          <w:sz w:val="24"/>
          <w:szCs w:val="24"/>
        </w:rPr>
        <w:t>Guidebook</w:t>
      </w:r>
      <w:r w:rsidR="00A71500" w:rsidRPr="00B65013">
        <w:rPr>
          <w:rFonts w:ascii="Times New Roman" w:eastAsia="Times New Roman" w:hAnsi="Times New Roman"/>
          <w:sz w:val="24"/>
          <w:szCs w:val="24"/>
        </w:rPr>
        <w:t>’ UI IT Modernization technical information</w:t>
      </w:r>
      <w:r w:rsidR="00E65377" w:rsidRPr="00B65013">
        <w:rPr>
          <w:rFonts w:ascii="Times New Roman" w:eastAsia="Times New Roman" w:hAnsi="Times New Roman"/>
          <w:sz w:val="24"/>
          <w:szCs w:val="24"/>
        </w:rPr>
        <w:t>, plus</w:t>
      </w:r>
      <w:r w:rsidR="00CA2472" w:rsidRPr="00B65013">
        <w:rPr>
          <w:rFonts w:ascii="Times New Roman" w:eastAsia="Times New Roman" w:hAnsi="Times New Roman"/>
          <w:sz w:val="24"/>
          <w:szCs w:val="24"/>
        </w:rPr>
        <w:t xml:space="preserve"> </w:t>
      </w:r>
      <w:r w:rsidR="00E00D5E" w:rsidRPr="00B65013">
        <w:rPr>
          <w:rFonts w:ascii="Times New Roman" w:eastAsia="Times New Roman" w:hAnsi="Times New Roman"/>
          <w:sz w:val="24"/>
          <w:szCs w:val="24"/>
        </w:rPr>
        <w:t xml:space="preserve">implement (or </w:t>
      </w:r>
      <w:r w:rsidR="00CA2472" w:rsidRPr="00B65013">
        <w:rPr>
          <w:rFonts w:ascii="Times New Roman" w:eastAsia="Times New Roman" w:hAnsi="Times New Roman"/>
          <w:sz w:val="24"/>
          <w:szCs w:val="24"/>
        </w:rPr>
        <w:t xml:space="preserve">be extensible to </w:t>
      </w:r>
      <w:r w:rsidR="00E00D5E" w:rsidRPr="00B65013">
        <w:rPr>
          <w:rFonts w:ascii="Times New Roman" w:eastAsia="Times New Roman" w:hAnsi="Times New Roman"/>
          <w:sz w:val="24"/>
          <w:szCs w:val="24"/>
        </w:rPr>
        <w:t>implement)</w:t>
      </w:r>
      <w:r w:rsidR="00D30827" w:rsidRPr="00B65013">
        <w:rPr>
          <w:rFonts w:ascii="Times New Roman" w:eastAsia="Times New Roman" w:hAnsi="Times New Roman"/>
          <w:sz w:val="24"/>
          <w:szCs w:val="24"/>
        </w:rPr>
        <w:t xml:space="preserve"> </w:t>
      </w:r>
      <w:r w:rsidR="00E65377" w:rsidRPr="00B65013">
        <w:rPr>
          <w:rFonts w:ascii="Times New Roman" w:eastAsia="Times New Roman" w:hAnsi="Times New Roman"/>
          <w:sz w:val="24"/>
          <w:szCs w:val="24"/>
        </w:rPr>
        <w:t>several ‘multimodal inputs’, such as UI ITSC training recordings</w:t>
      </w:r>
      <w:r w:rsidR="00A71500" w:rsidRPr="00B65013">
        <w:rPr>
          <w:rFonts w:ascii="Times New Roman" w:eastAsia="Times New Roman" w:hAnsi="Times New Roman"/>
          <w:sz w:val="24"/>
          <w:szCs w:val="24"/>
        </w:rPr>
        <w:t>.</w:t>
      </w:r>
    </w:p>
    <w:p w14:paraId="692F7C7C" w14:textId="06B27B94" w:rsidR="007B29D6" w:rsidRPr="00B65013" w:rsidRDefault="007B29D6" w:rsidP="00B65013">
      <w:pPr>
        <w:pStyle w:val="ListParagraph"/>
        <w:numPr>
          <w:ilvl w:val="1"/>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Meet applicable NIST AI security standards.</w:t>
      </w:r>
    </w:p>
    <w:p w14:paraId="087163F7" w14:textId="4DECFE15" w:rsidR="00F15582" w:rsidRPr="00B65013" w:rsidRDefault="000A4C5F" w:rsidP="00B65013">
      <w:pPr>
        <w:pStyle w:val="ListParagraph"/>
        <w:numPr>
          <w:ilvl w:val="1"/>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Response times to be on par with those typically available from commercial on-line LLM</w:t>
      </w:r>
      <w:r w:rsidR="00D30827" w:rsidRPr="00B65013">
        <w:rPr>
          <w:rFonts w:ascii="Times New Roman" w:eastAsia="Times New Roman" w:hAnsi="Times New Roman"/>
          <w:sz w:val="24"/>
          <w:szCs w:val="24"/>
        </w:rPr>
        <w:t>-</w:t>
      </w:r>
      <w:r w:rsidRPr="00B65013">
        <w:rPr>
          <w:rFonts w:ascii="Times New Roman" w:eastAsia="Times New Roman" w:hAnsi="Times New Roman"/>
          <w:sz w:val="24"/>
          <w:szCs w:val="24"/>
        </w:rPr>
        <w:t xml:space="preserve">based </w:t>
      </w:r>
      <w:r w:rsidR="00823F62" w:rsidRPr="00B65013">
        <w:rPr>
          <w:rFonts w:ascii="Times New Roman" w:eastAsia="Times New Roman" w:hAnsi="Times New Roman"/>
          <w:sz w:val="24"/>
          <w:szCs w:val="24"/>
        </w:rPr>
        <w:t>c</w:t>
      </w:r>
      <w:r w:rsidRPr="00B65013">
        <w:rPr>
          <w:rFonts w:ascii="Times New Roman" w:eastAsia="Times New Roman" w:hAnsi="Times New Roman"/>
          <w:sz w:val="24"/>
          <w:szCs w:val="24"/>
        </w:rPr>
        <w:t>hat-bots (such as Chat GPT, Goole Gemini, MS Copilot, etc</w:t>
      </w:r>
      <w:r w:rsidR="0064085B" w:rsidRPr="00B65013">
        <w:rPr>
          <w:rFonts w:ascii="Times New Roman" w:eastAsia="Times New Roman" w:hAnsi="Times New Roman"/>
          <w:sz w:val="24"/>
          <w:szCs w:val="24"/>
        </w:rPr>
        <w:t>.)</w:t>
      </w:r>
    </w:p>
    <w:p w14:paraId="4607A3CB" w14:textId="77777777" w:rsidR="00BE4757" w:rsidRPr="00B65013" w:rsidRDefault="00BE4757" w:rsidP="00B65013">
      <w:pPr>
        <w:pStyle w:val="ListParagraph"/>
        <w:spacing w:after="0" w:line="240" w:lineRule="auto"/>
        <w:rPr>
          <w:rFonts w:ascii="Times New Roman" w:hAnsi="Times New Roman"/>
          <w:sz w:val="24"/>
          <w:szCs w:val="24"/>
        </w:rPr>
      </w:pPr>
    </w:p>
    <w:p w14:paraId="6EF4BDCE" w14:textId="4ABFC4BE" w:rsidR="00A71500" w:rsidRPr="00B65013" w:rsidRDefault="000A4C5F" w:rsidP="00B65013">
      <w:pPr>
        <w:pStyle w:val="ListParagraph"/>
        <w:numPr>
          <w:ilvl w:val="0"/>
          <w:numId w:val="19"/>
        </w:numPr>
        <w:spacing w:after="0" w:line="240" w:lineRule="auto"/>
        <w:rPr>
          <w:rFonts w:ascii="Times New Roman" w:hAnsi="Times New Roman"/>
          <w:sz w:val="24"/>
          <w:szCs w:val="24"/>
        </w:rPr>
      </w:pPr>
      <w:r w:rsidRPr="00B65013">
        <w:rPr>
          <w:rFonts w:ascii="Times New Roman" w:hAnsi="Times New Roman"/>
          <w:sz w:val="24"/>
          <w:szCs w:val="24"/>
        </w:rPr>
        <w:t>A u</w:t>
      </w:r>
      <w:r w:rsidR="00A71500" w:rsidRPr="00B65013">
        <w:rPr>
          <w:rFonts w:ascii="Times New Roman" w:hAnsi="Times New Roman"/>
          <w:sz w:val="24"/>
          <w:szCs w:val="24"/>
        </w:rPr>
        <w:t>ser interface permitting the enterprise LLM to be</w:t>
      </w:r>
      <w:r w:rsidR="006959CE" w:rsidRPr="00B65013">
        <w:rPr>
          <w:rFonts w:ascii="Times New Roman" w:hAnsi="Times New Roman"/>
          <w:sz w:val="24"/>
          <w:szCs w:val="24"/>
        </w:rPr>
        <w:t xml:space="preserve"> interrogated with </w:t>
      </w:r>
      <w:r w:rsidR="00B70727" w:rsidRPr="00B65013">
        <w:rPr>
          <w:rFonts w:ascii="Times New Roman" w:hAnsi="Times New Roman"/>
          <w:sz w:val="24"/>
          <w:szCs w:val="24"/>
        </w:rPr>
        <w:t xml:space="preserve">user </w:t>
      </w:r>
      <w:r w:rsidR="006959CE" w:rsidRPr="00B65013">
        <w:rPr>
          <w:rFonts w:ascii="Times New Roman" w:hAnsi="Times New Roman"/>
          <w:sz w:val="24"/>
          <w:szCs w:val="24"/>
        </w:rPr>
        <w:t>prompts</w:t>
      </w:r>
      <w:r w:rsidR="002F3B69" w:rsidRPr="00B65013">
        <w:rPr>
          <w:rFonts w:ascii="Times New Roman" w:hAnsi="Times New Roman"/>
          <w:sz w:val="24"/>
          <w:szCs w:val="24"/>
        </w:rPr>
        <w:t xml:space="preserve">. The user interface must support </w:t>
      </w:r>
      <w:r w:rsidR="00704709" w:rsidRPr="00B65013">
        <w:rPr>
          <w:rFonts w:ascii="Times New Roman" w:hAnsi="Times New Roman"/>
          <w:sz w:val="24"/>
          <w:szCs w:val="24"/>
        </w:rPr>
        <w:t>multimodal inputs such as speech, images, and video</w:t>
      </w:r>
      <w:r w:rsidR="002F3B69" w:rsidRPr="00B65013">
        <w:rPr>
          <w:rFonts w:ascii="Times New Roman" w:hAnsi="Times New Roman"/>
          <w:sz w:val="24"/>
          <w:szCs w:val="24"/>
        </w:rPr>
        <w:t>, or be extensible to support multimodal inputs.</w:t>
      </w:r>
    </w:p>
    <w:p w14:paraId="3EF2512B" w14:textId="77777777" w:rsidR="0064085B" w:rsidRPr="00B65013" w:rsidRDefault="0064085B" w:rsidP="00B65013">
      <w:pPr>
        <w:pStyle w:val="ListParagraph"/>
        <w:spacing w:after="0" w:line="240" w:lineRule="auto"/>
        <w:rPr>
          <w:rFonts w:ascii="Times New Roman" w:hAnsi="Times New Roman"/>
          <w:sz w:val="24"/>
          <w:szCs w:val="24"/>
        </w:rPr>
      </w:pPr>
    </w:p>
    <w:p w14:paraId="2A4C57CF" w14:textId="5FCFF229" w:rsidR="006E4BB1" w:rsidRPr="00B65013" w:rsidRDefault="00D05988" w:rsidP="00B65013">
      <w:pPr>
        <w:pStyle w:val="ListParagraph"/>
        <w:numPr>
          <w:ilvl w:val="0"/>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lastRenderedPageBreak/>
        <w:t>Technical documentation describing</w:t>
      </w:r>
      <w:r w:rsidR="006E4BB1" w:rsidRPr="00B65013">
        <w:rPr>
          <w:rFonts w:ascii="Times New Roman" w:eastAsia="Times New Roman" w:hAnsi="Times New Roman"/>
          <w:sz w:val="24"/>
          <w:szCs w:val="24"/>
        </w:rPr>
        <w:t xml:space="preserve"> in detail:</w:t>
      </w:r>
    </w:p>
    <w:p w14:paraId="0B875199" w14:textId="2F20D5D7" w:rsidR="006E4BB1" w:rsidRPr="00B65013" w:rsidRDefault="006E4BB1" w:rsidP="00B65013">
      <w:pPr>
        <w:pStyle w:val="ListParagraph"/>
        <w:numPr>
          <w:ilvl w:val="1"/>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The </w:t>
      </w:r>
      <w:r w:rsidR="00D05988" w:rsidRPr="00B65013">
        <w:rPr>
          <w:rFonts w:ascii="Times New Roman" w:eastAsia="Times New Roman" w:hAnsi="Times New Roman"/>
          <w:sz w:val="24"/>
          <w:szCs w:val="24"/>
        </w:rPr>
        <w:t>LLM</w:t>
      </w:r>
      <w:r w:rsidR="00F63595" w:rsidRPr="00B65013">
        <w:rPr>
          <w:rFonts w:ascii="Times New Roman" w:eastAsia="Times New Roman" w:hAnsi="Times New Roman"/>
          <w:sz w:val="24"/>
          <w:szCs w:val="24"/>
        </w:rPr>
        <w:t xml:space="preserve">(s) used </w:t>
      </w:r>
      <w:r w:rsidRPr="00B65013">
        <w:rPr>
          <w:rFonts w:ascii="Times New Roman" w:eastAsia="Times New Roman" w:hAnsi="Times New Roman"/>
          <w:sz w:val="24"/>
          <w:szCs w:val="24"/>
        </w:rPr>
        <w:t xml:space="preserve">and </w:t>
      </w:r>
      <w:r w:rsidR="00F63595" w:rsidRPr="00B65013">
        <w:rPr>
          <w:rFonts w:ascii="Times New Roman" w:eastAsia="Times New Roman" w:hAnsi="Times New Roman"/>
          <w:sz w:val="24"/>
          <w:szCs w:val="24"/>
        </w:rPr>
        <w:t xml:space="preserve">the </w:t>
      </w:r>
      <w:r w:rsidRPr="00B65013">
        <w:rPr>
          <w:rFonts w:ascii="Times New Roman" w:eastAsia="Times New Roman" w:hAnsi="Times New Roman"/>
          <w:sz w:val="24"/>
          <w:szCs w:val="24"/>
        </w:rPr>
        <w:t xml:space="preserve">underlying AI </w:t>
      </w:r>
      <w:r w:rsidR="00D05988" w:rsidRPr="00B65013">
        <w:rPr>
          <w:rFonts w:ascii="Times New Roman" w:eastAsia="Times New Roman" w:hAnsi="Times New Roman"/>
          <w:sz w:val="24"/>
          <w:szCs w:val="24"/>
        </w:rPr>
        <w:t>model</w:t>
      </w:r>
      <w:r w:rsidR="00EF1B2B" w:rsidRPr="00B65013">
        <w:rPr>
          <w:rFonts w:ascii="Times New Roman" w:eastAsia="Times New Roman" w:hAnsi="Times New Roman"/>
          <w:sz w:val="24"/>
          <w:szCs w:val="24"/>
        </w:rPr>
        <w:t xml:space="preserve"> in deta</w:t>
      </w:r>
      <w:r w:rsidRPr="00B65013">
        <w:rPr>
          <w:rFonts w:ascii="Times New Roman" w:eastAsia="Times New Roman" w:hAnsi="Times New Roman"/>
          <w:sz w:val="24"/>
          <w:szCs w:val="24"/>
        </w:rPr>
        <w:t>il.</w:t>
      </w:r>
    </w:p>
    <w:p w14:paraId="4F179E40" w14:textId="290A2060" w:rsidR="00F15582" w:rsidRPr="00B65013" w:rsidRDefault="00F15DC9" w:rsidP="00B65013">
      <w:pPr>
        <w:pStyle w:val="ListParagraph"/>
        <w:numPr>
          <w:ilvl w:val="1"/>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Any </w:t>
      </w:r>
      <w:r w:rsidR="00EF1B2B" w:rsidRPr="00B65013">
        <w:rPr>
          <w:rFonts w:ascii="Times New Roman" w:eastAsia="Times New Roman" w:hAnsi="Times New Roman"/>
          <w:sz w:val="24"/>
          <w:szCs w:val="24"/>
        </w:rPr>
        <w:t xml:space="preserve">prompt engineering techniques </w:t>
      </w:r>
      <w:r w:rsidR="00B7637A" w:rsidRPr="00B65013">
        <w:rPr>
          <w:rFonts w:ascii="Times New Roman" w:eastAsia="Times New Roman" w:hAnsi="Times New Roman"/>
          <w:sz w:val="24"/>
          <w:szCs w:val="24"/>
        </w:rPr>
        <w:t xml:space="preserve">used in model development or </w:t>
      </w:r>
      <w:r w:rsidR="0064085B" w:rsidRPr="00B65013">
        <w:rPr>
          <w:rFonts w:ascii="Times New Roman" w:eastAsia="Times New Roman" w:hAnsi="Times New Roman"/>
          <w:sz w:val="24"/>
          <w:szCs w:val="24"/>
        </w:rPr>
        <w:t>recommended for the LLM(s) used</w:t>
      </w:r>
      <w:r w:rsidR="006E4BB1" w:rsidRPr="00B65013">
        <w:rPr>
          <w:rFonts w:ascii="Times New Roman" w:eastAsia="Times New Roman" w:hAnsi="Times New Roman"/>
          <w:sz w:val="24"/>
          <w:szCs w:val="24"/>
        </w:rPr>
        <w:t>.</w:t>
      </w:r>
    </w:p>
    <w:p w14:paraId="089F992E" w14:textId="77777777" w:rsidR="00F63595" w:rsidRPr="00B65013" w:rsidRDefault="006E4BB1" w:rsidP="00B65013">
      <w:pPr>
        <w:pStyle w:val="ListParagraph"/>
        <w:numPr>
          <w:ilvl w:val="1"/>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How the </w:t>
      </w:r>
      <w:r w:rsidR="00D97580" w:rsidRPr="00B65013">
        <w:rPr>
          <w:rFonts w:ascii="Times New Roman" w:eastAsia="Times New Roman" w:hAnsi="Times New Roman"/>
          <w:sz w:val="24"/>
          <w:szCs w:val="24"/>
        </w:rPr>
        <w:t>NASWA provided data was incorporated.</w:t>
      </w:r>
    </w:p>
    <w:p w14:paraId="3E4C1C37" w14:textId="75C9FBA9" w:rsidR="006E4BB1" w:rsidRPr="00B65013" w:rsidRDefault="00F63595" w:rsidP="00B65013">
      <w:pPr>
        <w:pStyle w:val="ListParagraph"/>
        <w:numPr>
          <w:ilvl w:val="1"/>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How potential bias</w:t>
      </w:r>
      <w:r w:rsidR="00140DD7" w:rsidRPr="00B65013">
        <w:rPr>
          <w:rFonts w:ascii="Times New Roman" w:eastAsia="Times New Roman" w:hAnsi="Times New Roman"/>
          <w:sz w:val="24"/>
          <w:szCs w:val="24"/>
        </w:rPr>
        <w:t xml:space="preserve"> was minimized, and any ethical considerations.</w:t>
      </w:r>
      <w:r w:rsidR="00D97580" w:rsidRPr="00B65013">
        <w:rPr>
          <w:rFonts w:ascii="Times New Roman" w:eastAsia="Times New Roman" w:hAnsi="Times New Roman"/>
          <w:sz w:val="24"/>
          <w:szCs w:val="24"/>
        </w:rPr>
        <w:t xml:space="preserve"> </w:t>
      </w:r>
    </w:p>
    <w:p w14:paraId="1A079E7F" w14:textId="361D07E0" w:rsidR="006E5853" w:rsidRPr="00B65013" w:rsidRDefault="006E5853" w:rsidP="00B65013">
      <w:pPr>
        <w:pStyle w:val="ListParagraph"/>
        <w:numPr>
          <w:ilvl w:val="1"/>
          <w:numId w:val="19"/>
        </w:numPr>
        <w:spacing w:after="0" w:line="240" w:lineRule="auto"/>
        <w:rPr>
          <w:rFonts w:ascii="Times New Roman" w:hAnsi="Times New Roman"/>
          <w:sz w:val="24"/>
          <w:szCs w:val="24"/>
        </w:rPr>
      </w:pPr>
      <w:proofErr w:type="gramStart"/>
      <w:r w:rsidRPr="00B65013">
        <w:rPr>
          <w:rFonts w:ascii="Times New Roman" w:eastAsia="Times New Roman" w:hAnsi="Times New Roman"/>
          <w:sz w:val="24"/>
          <w:szCs w:val="24"/>
        </w:rPr>
        <w:t>How</w:t>
      </w:r>
      <w:proofErr w:type="gramEnd"/>
      <w:r w:rsidRPr="00B65013">
        <w:rPr>
          <w:rFonts w:ascii="Times New Roman" w:eastAsia="Times New Roman" w:hAnsi="Times New Roman"/>
          <w:sz w:val="24"/>
          <w:szCs w:val="24"/>
        </w:rPr>
        <w:t xml:space="preserve"> </w:t>
      </w:r>
      <w:r w:rsidR="00391BEF" w:rsidRPr="00B65013">
        <w:rPr>
          <w:rFonts w:ascii="Times New Roman" w:eastAsia="Times New Roman" w:hAnsi="Times New Roman"/>
          <w:sz w:val="24"/>
          <w:szCs w:val="24"/>
        </w:rPr>
        <w:t>Explainable AI (</w:t>
      </w:r>
      <w:r w:rsidRPr="00B65013">
        <w:rPr>
          <w:rFonts w:ascii="Times New Roman" w:eastAsia="Times New Roman" w:hAnsi="Times New Roman"/>
          <w:sz w:val="24"/>
          <w:szCs w:val="24"/>
        </w:rPr>
        <w:t>XAI</w:t>
      </w:r>
      <w:r w:rsidR="00391BEF" w:rsidRPr="00B65013">
        <w:rPr>
          <w:rFonts w:ascii="Times New Roman" w:eastAsia="Times New Roman" w:hAnsi="Times New Roman"/>
          <w:sz w:val="24"/>
          <w:szCs w:val="24"/>
        </w:rPr>
        <w:t>)</w:t>
      </w:r>
      <w:r w:rsidRPr="00B65013">
        <w:rPr>
          <w:rFonts w:ascii="Times New Roman" w:eastAsia="Times New Roman" w:hAnsi="Times New Roman"/>
          <w:sz w:val="24"/>
          <w:szCs w:val="24"/>
        </w:rPr>
        <w:t xml:space="preserve"> was used to provide transparency for results.</w:t>
      </w:r>
    </w:p>
    <w:p w14:paraId="65444EA4" w14:textId="3EC1B38A" w:rsidR="00F15DC9" w:rsidRPr="00B65013" w:rsidRDefault="00F15DC9" w:rsidP="00B65013">
      <w:pPr>
        <w:pStyle w:val="ListParagraph"/>
        <w:numPr>
          <w:ilvl w:val="1"/>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How the LLM could be </w:t>
      </w:r>
      <w:r w:rsidR="00D97580" w:rsidRPr="00B65013">
        <w:rPr>
          <w:rFonts w:ascii="Times New Roman" w:eastAsia="Times New Roman" w:hAnsi="Times New Roman"/>
          <w:sz w:val="24"/>
          <w:szCs w:val="24"/>
        </w:rPr>
        <w:t xml:space="preserve">further refined </w:t>
      </w:r>
      <w:r w:rsidRPr="00B65013">
        <w:rPr>
          <w:rFonts w:ascii="Times New Roman" w:eastAsia="Times New Roman" w:hAnsi="Times New Roman"/>
          <w:sz w:val="24"/>
          <w:szCs w:val="24"/>
        </w:rPr>
        <w:t>by UI ITSC staff with additional data,</w:t>
      </w:r>
      <w:r w:rsidR="001078C2" w:rsidRPr="00B65013">
        <w:rPr>
          <w:rFonts w:ascii="Times New Roman" w:eastAsia="Times New Roman" w:hAnsi="Times New Roman"/>
          <w:sz w:val="24"/>
          <w:szCs w:val="24"/>
        </w:rPr>
        <w:t xml:space="preserve"> if required,</w:t>
      </w:r>
      <w:r w:rsidRPr="00B65013">
        <w:rPr>
          <w:rFonts w:ascii="Times New Roman" w:eastAsia="Times New Roman" w:hAnsi="Times New Roman"/>
          <w:sz w:val="24"/>
          <w:szCs w:val="24"/>
        </w:rPr>
        <w:t xml:space="preserve"> following the completion of the project.</w:t>
      </w:r>
    </w:p>
    <w:p w14:paraId="4B4E276D" w14:textId="4735F01C" w:rsidR="009B6234" w:rsidRPr="00B65013" w:rsidRDefault="00D97580" w:rsidP="00B65013">
      <w:pPr>
        <w:pStyle w:val="ListParagraph"/>
        <w:numPr>
          <w:ilvl w:val="1"/>
          <w:numId w:val="19"/>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All configuration and </w:t>
      </w:r>
      <w:r w:rsidR="009B6234" w:rsidRPr="00B65013">
        <w:rPr>
          <w:rFonts w:ascii="Times New Roman" w:eastAsia="Times New Roman" w:hAnsi="Times New Roman"/>
          <w:sz w:val="24"/>
          <w:szCs w:val="24"/>
        </w:rPr>
        <w:t xml:space="preserve">System setup </w:t>
      </w:r>
      <w:r w:rsidRPr="00B65013">
        <w:rPr>
          <w:rFonts w:ascii="Times New Roman" w:eastAsia="Times New Roman" w:hAnsi="Times New Roman"/>
          <w:sz w:val="24"/>
          <w:szCs w:val="24"/>
        </w:rPr>
        <w:t xml:space="preserve">information, including </w:t>
      </w:r>
      <w:proofErr w:type="gramStart"/>
      <w:r w:rsidRPr="00B65013">
        <w:rPr>
          <w:rFonts w:ascii="Times New Roman" w:eastAsia="Times New Roman" w:hAnsi="Times New Roman"/>
          <w:sz w:val="24"/>
          <w:szCs w:val="24"/>
        </w:rPr>
        <w:t>detail</w:t>
      </w:r>
      <w:proofErr w:type="gramEnd"/>
      <w:r w:rsidRPr="00B65013">
        <w:rPr>
          <w:rFonts w:ascii="Times New Roman" w:eastAsia="Times New Roman" w:hAnsi="Times New Roman"/>
          <w:sz w:val="24"/>
          <w:szCs w:val="24"/>
        </w:rPr>
        <w:t xml:space="preserve"> steps for data loading. </w:t>
      </w:r>
    </w:p>
    <w:p w14:paraId="5DD1BB32" w14:textId="77777777" w:rsidR="001078C2" w:rsidRPr="00B65013" w:rsidRDefault="001078C2" w:rsidP="00B65013">
      <w:pPr>
        <w:pStyle w:val="ListParagraph"/>
        <w:spacing w:after="0" w:line="240" w:lineRule="auto"/>
        <w:ind w:left="1440"/>
        <w:rPr>
          <w:rFonts w:ascii="Times New Roman" w:hAnsi="Times New Roman"/>
          <w:sz w:val="24"/>
          <w:szCs w:val="24"/>
        </w:rPr>
      </w:pPr>
    </w:p>
    <w:p w14:paraId="518183C2" w14:textId="19B857D3" w:rsidR="00F63DAE" w:rsidRPr="00B65013" w:rsidRDefault="00F63DAE" w:rsidP="00B65013">
      <w:pPr>
        <w:pStyle w:val="ListParagraph"/>
        <w:numPr>
          <w:ilvl w:val="0"/>
          <w:numId w:val="19"/>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 xml:space="preserve">User documentation on the use of the </w:t>
      </w:r>
      <w:r w:rsidR="00F15DC9" w:rsidRPr="00B65013">
        <w:rPr>
          <w:rFonts w:ascii="Times New Roman" w:eastAsia="Times New Roman" w:hAnsi="Times New Roman"/>
          <w:sz w:val="24"/>
          <w:szCs w:val="24"/>
        </w:rPr>
        <w:t>e</w:t>
      </w:r>
      <w:r w:rsidRPr="00B65013">
        <w:rPr>
          <w:rFonts w:ascii="Times New Roman" w:eastAsia="Times New Roman" w:hAnsi="Times New Roman"/>
          <w:sz w:val="24"/>
          <w:szCs w:val="24"/>
        </w:rPr>
        <w:t>nterprise LLM</w:t>
      </w:r>
      <w:r w:rsidR="00F15DC9" w:rsidRPr="00B65013">
        <w:rPr>
          <w:rFonts w:ascii="Times New Roman" w:eastAsia="Times New Roman" w:hAnsi="Times New Roman"/>
          <w:sz w:val="24"/>
          <w:szCs w:val="24"/>
        </w:rPr>
        <w:t xml:space="preserve">, </w:t>
      </w:r>
      <w:r w:rsidRPr="00B65013">
        <w:rPr>
          <w:rFonts w:ascii="Times New Roman" w:eastAsia="Times New Roman" w:hAnsi="Times New Roman"/>
          <w:sz w:val="24"/>
          <w:szCs w:val="24"/>
        </w:rPr>
        <w:t xml:space="preserve">with example </w:t>
      </w:r>
      <w:proofErr w:type="gramStart"/>
      <w:r w:rsidRPr="00B65013">
        <w:rPr>
          <w:rFonts w:ascii="Times New Roman" w:eastAsia="Times New Roman" w:hAnsi="Times New Roman"/>
          <w:sz w:val="24"/>
          <w:szCs w:val="24"/>
        </w:rPr>
        <w:t>prompts</w:t>
      </w:r>
      <w:proofErr w:type="gramEnd"/>
      <w:r w:rsidRPr="00B65013">
        <w:rPr>
          <w:rFonts w:ascii="Times New Roman" w:eastAsia="Times New Roman" w:hAnsi="Times New Roman"/>
          <w:sz w:val="24"/>
          <w:szCs w:val="24"/>
        </w:rPr>
        <w:t xml:space="preserve"> and typical results</w:t>
      </w:r>
      <w:r w:rsidR="00B7637A" w:rsidRPr="00B65013">
        <w:rPr>
          <w:rFonts w:ascii="Times New Roman" w:eastAsia="Times New Roman" w:hAnsi="Times New Roman"/>
          <w:sz w:val="24"/>
          <w:szCs w:val="24"/>
        </w:rPr>
        <w:t>, which could be used by UI ITSC for staff training purposes</w:t>
      </w:r>
      <w:r w:rsidR="004D00B8" w:rsidRPr="00B65013">
        <w:rPr>
          <w:rFonts w:ascii="Times New Roman" w:eastAsia="Times New Roman" w:hAnsi="Times New Roman"/>
          <w:sz w:val="24"/>
          <w:szCs w:val="24"/>
        </w:rPr>
        <w:t>.</w:t>
      </w:r>
    </w:p>
    <w:p w14:paraId="7ECB258C" w14:textId="77777777" w:rsidR="001078C2" w:rsidRPr="00B65013" w:rsidRDefault="001078C2" w:rsidP="00B65013">
      <w:pPr>
        <w:pStyle w:val="ListParagraph"/>
        <w:spacing w:after="0" w:line="240" w:lineRule="auto"/>
        <w:rPr>
          <w:rFonts w:ascii="Times New Roman" w:eastAsia="Times New Roman" w:hAnsi="Times New Roman"/>
          <w:sz w:val="24"/>
          <w:szCs w:val="24"/>
        </w:rPr>
      </w:pPr>
    </w:p>
    <w:p w14:paraId="581ECAC3" w14:textId="2E3E1AF0" w:rsidR="00F15582" w:rsidRPr="00B65013" w:rsidRDefault="00523D34" w:rsidP="00B65013">
      <w:pPr>
        <w:pStyle w:val="ListParagraph"/>
        <w:numPr>
          <w:ilvl w:val="0"/>
          <w:numId w:val="19"/>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Documented Lessons Learned</w:t>
      </w:r>
      <w:r w:rsidR="007B6D3E" w:rsidRPr="00B65013">
        <w:rPr>
          <w:rFonts w:ascii="Times New Roman" w:eastAsia="Times New Roman" w:hAnsi="Times New Roman"/>
          <w:sz w:val="24"/>
          <w:szCs w:val="24"/>
        </w:rPr>
        <w:t xml:space="preserve"> (includ</w:t>
      </w:r>
      <w:r w:rsidR="00F63DAE" w:rsidRPr="00B65013">
        <w:rPr>
          <w:rFonts w:ascii="Times New Roman" w:eastAsia="Times New Roman" w:hAnsi="Times New Roman"/>
          <w:sz w:val="24"/>
          <w:szCs w:val="24"/>
        </w:rPr>
        <w:t>ing</w:t>
      </w:r>
      <w:r w:rsidR="007B6D3E" w:rsidRPr="00B65013">
        <w:rPr>
          <w:rFonts w:ascii="Times New Roman" w:eastAsia="Times New Roman" w:hAnsi="Times New Roman"/>
          <w:sz w:val="24"/>
          <w:szCs w:val="24"/>
        </w:rPr>
        <w:t xml:space="preserve"> input from UI ITSC and its partners)</w:t>
      </w:r>
      <w:r w:rsidR="00C13EBA" w:rsidRPr="00B65013">
        <w:rPr>
          <w:rFonts w:ascii="Times New Roman" w:eastAsia="Times New Roman" w:hAnsi="Times New Roman"/>
          <w:sz w:val="24"/>
          <w:szCs w:val="24"/>
        </w:rPr>
        <w:t>, and list of suggested follow-on projects, with project descriptions including potential benefits and risks.</w:t>
      </w:r>
    </w:p>
    <w:p w14:paraId="37799530" w14:textId="77777777" w:rsidR="00463ECF" w:rsidRPr="00B65013" w:rsidRDefault="00463ECF" w:rsidP="00B65013">
      <w:pPr>
        <w:pStyle w:val="ListParagraph"/>
        <w:spacing w:after="0" w:line="240" w:lineRule="auto"/>
        <w:rPr>
          <w:rFonts w:ascii="Times New Roman" w:eastAsia="Times New Roman" w:hAnsi="Times New Roman"/>
          <w:sz w:val="24"/>
          <w:szCs w:val="24"/>
        </w:rPr>
      </w:pPr>
    </w:p>
    <w:p w14:paraId="28E92769" w14:textId="136E3073" w:rsidR="005E3D0F" w:rsidRPr="00B65013" w:rsidRDefault="005E3D0F" w:rsidP="00B65013">
      <w:pPr>
        <w:pStyle w:val="ListParagraph"/>
        <w:numPr>
          <w:ilvl w:val="0"/>
          <w:numId w:val="19"/>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Knowledge transfer sessions to ensure UI ITSC understanding.</w:t>
      </w:r>
      <w:r w:rsidR="0054411C" w:rsidRPr="00B65013">
        <w:rPr>
          <w:rFonts w:ascii="Times New Roman" w:eastAsia="Times New Roman" w:hAnsi="Times New Roman"/>
          <w:sz w:val="24"/>
          <w:szCs w:val="24"/>
        </w:rPr>
        <w:t xml:space="preserve"> </w:t>
      </w:r>
      <w:r w:rsidR="005811F2" w:rsidRPr="00B65013">
        <w:rPr>
          <w:rFonts w:ascii="Times New Roman" w:eastAsia="Times New Roman" w:hAnsi="Times New Roman"/>
          <w:sz w:val="24"/>
          <w:szCs w:val="24"/>
        </w:rPr>
        <w:t>In your response to this RFP, please include</w:t>
      </w:r>
      <w:r w:rsidR="00D30827" w:rsidRPr="00B65013">
        <w:rPr>
          <w:rFonts w:ascii="Times New Roman" w:eastAsia="Times New Roman" w:hAnsi="Times New Roman"/>
          <w:sz w:val="24"/>
          <w:szCs w:val="24"/>
        </w:rPr>
        <w:t xml:space="preserve"> a</w:t>
      </w:r>
      <w:r w:rsidR="008D54D4" w:rsidRPr="00B65013">
        <w:rPr>
          <w:rFonts w:ascii="Times New Roman" w:eastAsia="Times New Roman" w:hAnsi="Times New Roman"/>
          <w:sz w:val="24"/>
          <w:szCs w:val="24"/>
        </w:rPr>
        <w:t xml:space="preserve"> detailed explanation of </w:t>
      </w:r>
      <w:r w:rsidR="00696349" w:rsidRPr="00B65013">
        <w:rPr>
          <w:rFonts w:ascii="Times New Roman" w:eastAsia="Times New Roman" w:hAnsi="Times New Roman"/>
          <w:sz w:val="24"/>
          <w:szCs w:val="24"/>
        </w:rPr>
        <w:t xml:space="preserve">the </w:t>
      </w:r>
      <w:r w:rsidR="008D54D4" w:rsidRPr="00B65013">
        <w:rPr>
          <w:rFonts w:ascii="Times New Roman" w:eastAsia="Times New Roman" w:hAnsi="Times New Roman"/>
          <w:sz w:val="24"/>
          <w:szCs w:val="24"/>
        </w:rPr>
        <w:t>skills and knowledge areas covered, along approach to transfer</w:t>
      </w:r>
      <w:r w:rsidR="00BF0CBD" w:rsidRPr="00B65013">
        <w:rPr>
          <w:rFonts w:ascii="Times New Roman" w:eastAsia="Times New Roman" w:hAnsi="Times New Roman"/>
          <w:sz w:val="24"/>
          <w:szCs w:val="24"/>
        </w:rPr>
        <w:t xml:space="preserve">. </w:t>
      </w:r>
      <w:r w:rsidR="0054411C" w:rsidRPr="00B65013">
        <w:rPr>
          <w:rFonts w:ascii="Times New Roman" w:eastAsia="Times New Roman" w:hAnsi="Times New Roman"/>
          <w:sz w:val="24"/>
          <w:szCs w:val="24"/>
        </w:rPr>
        <w:t xml:space="preserve">Conduct knowledge assessments with </w:t>
      </w:r>
      <w:r w:rsidR="00A75672" w:rsidRPr="00B65013">
        <w:rPr>
          <w:rFonts w:ascii="Times New Roman" w:eastAsia="Times New Roman" w:hAnsi="Times New Roman"/>
          <w:sz w:val="24"/>
          <w:szCs w:val="24"/>
        </w:rPr>
        <w:t xml:space="preserve">staff before and after </w:t>
      </w:r>
      <w:r w:rsidR="000B4424" w:rsidRPr="00B65013">
        <w:rPr>
          <w:rFonts w:ascii="Times New Roman" w:eastAsia="Times New Roman" w:hAnsi="Times New Roman"/>
          <w:sz w:val="24"/>
          <w:szCs w:val="24"/>
        </w:rPr>
        <w:t xml:space="preserve">the </w:t>
      </w:r>
      <w:r w:rsidR="00A75672" w:rsidRPr="00B65013">
        <w:rPr>
          <w:rFonts w:ascii="Times New Roman" w:eastAsia="Times New Roman" w:hAnsi="Times New Roman"/>
          <w:sz w:val="24"/>
          <w:szCs w:val="24"/>
        </w:rPr>
        <w:t xml:space="preserve">knowledge transfer sessions to confirm </w:t>
      </w:r>
      <w:r w:rsidR="00D30827" w:rsidRPr="00B65013">
        <w:rPr>
          <w:rFonts w:ascii="Times New Roman" w:eastAsia="Times New Roman" w:hAnsi="Times New Roman"/>
          <w:sz w:val="24"/>
          <w:szCs w:val="24"/>
        </w:rPr>
        <w:t>their effectiveness</w:t>
      </w:r>
      <w:r w:rsidR="00AC1F6E" w:rsidRPr="00B65013">
        <w:rPr>
          <w:rFonts w:ascii="Times New Roman" w:eastAsia="Times New Roman" w:hAnsi="Times New Roman"/>
          <w:sz w:val="24"/>
          <w:szCs w:val="24"/>
        </w:rPr>
        <w:t xml:space="preserve">. </w:t>
      </w:r>
      <w:r w:rsidR="006B634E" w:rsidRPr="00B65013">
        <w:rPr>
          <w:rFonts w:ascii="Times New Roman" w:eastAsia="Times New Roman" w:hAnsi="Times New Roman"/>
          <w:sz w:val="24"/>
          <w:szCs w:val="24"/>
        </w:rPr>
        <w:t xml:space="preserve">Confirm that </w:t>
      </w:r>
      <w:r w:rsidR="00AC1F6E" w:rsidRPr="00B65013">
        <w:rPr>
          <w:rFonts w:ascii="Times New Roman" w:eastAsia="Times New Roman" w:hAnsi="Times New Roman"/>
          <w:sz w:val="24"/>
          <w:szCs w:val="24"/>
        </w:rPr>
        <w:t xml:space="preserve">staff </w:t>
      </w:r>
      <w:r w:rsidR="006B634E" w:rsidRPr="00B65013">
        <w:rPr>
          <w:rFonts w:ascii="Times New Roman" w:eastAsia="Times New Roman" w:hAnsi="Times New Roman"/>
          <w:sz w:val="24"/>
          <w:szCs w:val="24"/>
        </w:rPr>
        <w:t>know how to configure</w:t>
      </w:r>
      <w:r w:rsidR="000B4424" w:rsidRPr="00B65013">
        <w:rPr>
          <w:rFonts w:ascii="Times New Roman" w:eastAsia="Times New Roman" w:hAnsi="Times New Roman"/>
          <w:sz w:val="24"/>
          <w:szCs w:val="24"/>
        </w:rPr>
        <w:t xml:space="preserve"> and </w:t>
      </w:r>
      <w:r w:rsidR="00AC1F6E" w:rsidRPr="00B65013">
        <w:rPr>
          <w:rFonts w:ascii="Times New Roman" w:eastAsia="Times New Roman" w:hAnsi="Times New Roman"/>
          <w:sz w:val="24"/>
          <w:szCs w:val="24"/>
        </w:rPr>
        <w:t>expand the system, add new use cases</w:t>
      </w:r>
      <w:r w:rsidR="006B634E" w:rsidRPr="00B65013">
        <w:rPr>
          <w:rFonts w:ascii="Times New Roman" w:eastAsia="Times New Roman" w:hAnsi="Times New Roman"/>
          <w:sz w:val="24"/>
          <w:szCs w:val="24"/>
        </w:rPr>
        <w:t>, and have familiarity with underlying AI concepts.</w:t>
      </w:r>
    </w:p>
    <w:p w14:paraId="0DB05125" w14:textId="77777777" w:rsidR="005811F2" w:rsidRPr="00B65013" w:rsidRDefault="005811F2" w:rsidP="00B65013">
      <w:pPr>
        <w:pStyle w:val="ListParagraph"/>
        <w:spacing w:after="0" w:line="240" w:lineRule="auto"/>
        <w:rPr>
          <w:rFonts w:ascii="Times New Roman" w:eastAsia="Times New Roman" w:hAnsi="Times New Roman"/>
          <w:sz w:val="24"/>
          <w:szCs w:val="24"/>
          <w:highlight w:val="yellow"/>
        </w:rPr>
      </w:pPr>
    </w:p>
    <w:p w14:paraId="5A570A21" w14:textId="3601CA8D" w:rsidR="00A53054" w:rsidRPr="00B65013" w:rsidRDefault="00A53054" w:rsidP="00B65013">
      <w:pPr>
        <w:pStyle w:val="ListParagraph"/>
        <w:numPr>
          <w:ilvl w:val="0"/>
          <w:numId w:val="19"/>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One year of hosting</w:t>
      </w:r>
      <w:r w:rsidR="003D4DBF" w:rsidRPr="00B65013">
        <w:rPr>
          <w:rFonts w:ascii="Times New Roman" w:eastAsia="Times New Roman" w:hAnsi="Times New Roman"/>
          <w:sz w:val="24"/>
          <w:szCs w:val="24"/>
        </w:rPr>
        <w:t>, including backup and any development environments</w:t>
      </w:r>
      <w:r w:rsidRPr="00B65013">
        <w:rPr>
          <w:rFonts w:ascii="Times New Roman" w:eastAsia="Times New Roman" w:hAnsi="Times New Roman"/>
          <w:sz w:val="24"/>
          <w:szCs w:val="24"/>
        </w:rPr>
        <w:t>, including rates for cloud consumption costs in production. (Training consumption</w:t>
      </w:r>
      <w:r w:rsidR="003D4DBF" w:rsidRPr="00B65013">
        <w:rPr>
          <w:rFonts w:ascii="Times New Roman" w:eastAsia="Times New Roman" w:hAnsi="Times New Roman"/>
          <w:sz w:val="24"/>
          <w:szCs w:val="24"/>
        </w:rPr>
        <w:t xml:space="preserve"> to</w:t>
      </w:r>
      <w:r w:rsidRPr="00B65013">
        <w:rPr>
          <w:rFonts w:ascii="Times New Roman" w:eastAsia="Times New Roman" w:hAnsi="Times New Roman"/>
          <w:sz w:val="24"/>
          <w:szCs w:val="24"/>
        </w:rPr>
        <w:t xml:space="preserve"> be covered under development costs).</w:t>
      </w:r>
      <w:r w:rsidR="002C32C3">
        <w:rPr>
          <w:rFonts w:ascii="Times New Roman" w:eastAsia="Times New Roman" w:hAnsi="Times New Roman"/>
          <w:sz w:val="24"/>
          <w:szCs w:val="24"/>
        </w:rPr>
        <w:t xml:space="preserve"> </w:t>
      </w:r>
    </w:p>
    <w:p w14:paraId="0584D7C1" w14:textId="77777777" w:rsidR="005E3D0F" w:rsidRPr="00B65013" w:rsidRDefault="005E3D0F" w:rsidP="00B65013">
      <w:pPr>
        <w:pStyle w:val="ListParagraph"/>
        <w:spacing w:after="0" w:line="240" w:lineRule="auto"/>
        <w:rPr>
          <w:rFonts w:ascii="Times New Roman" w:eastAsia="Times New Roman" w:hAnsi="Times New Roman"/>
          <w:sz w:val="24"/>
          <w:szCs w:val="24"/>
        </w:rPr>
      </w:pPr>
    </w:p>
    <w:p w14:paraId="5455B259" w14:textId="05456C38" w:rsidR="005E3D0F" w:rsidRPr="00B65013" w:rsidRDefault="005E3D0F" w:rsidP="00B65013">
      <w:pPr>
        <w:pStyle w:val="ListParagraph"/>
        <w:numPr>
          <w:ilvl w:val="0"/>
          <w:numId w:val="19"/>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One year maintenance</w:t>
      </w:r>
      <w:r w:rsidR="003D4DBF" w:rsidRPr="00B65013">
        <w:rPr>
          <w:rFonts w:ascii="Times New Roman" w:eastAsia="Times New Roman" w:hAnsi="Times New Roman"/>
          <w:sz w:val="24"/>
          <w:szCs w:val="24"/>
        </w:rPr>
        <w:t xml:space="preserve"> and operations</w:t>
      </w:r>
      <w:r w:rsidRPr="00B65013">
        <w:rPr>
          <w:rFonts w:ascii="Times New Roman" w:eastAsia="Times New Roman" w:hAnsi="Times New Roman"/>
          <w:sz w:val="24"/>
          <w:szCs w:val="24"/>
        </w:rPr>
        <w:t xml:space="preserve"> period, including ongoing evaluation of performance and adjustments for performance improvement.</w:t>
      </w:r>
      <w:r w:rsidR="00BB75BA" w:rsidRPr="00B65013">
        <w:rPr>
          <w:rFonts w:ascii="Times New Roman" w:eastAsia="Times New Roman" w:hAnsi="Times New Roman"/>
          <w:sz w:val="24"/>
          <w:szCs w:val="24"/>
        </w:rPr>
        <w:t xml:space="preserve"> </w:t>
      </w:r>
      <w:r w:rsidR="00D30827" w:rsidRPr="00B65013">
        <w:rPr>
          <w:rFonts w:ascii="Times New Roman" w:eastAsia="Times New Roman" w:hAnsi="Times New Roman"/>
          <w:sz w:val="24"/>
          <w:szCs w:val="24"/>
        </w:rPr>
        <w:t>Vendors</w:t>
      </w:r>
      <w:r w:rsidR="00BB75BA" w:rsidRPr="00B65013">
        <w:rPr>
          <w:rFonts w:ascii="Times New Roman" w:eastAsia="Times New Roman" w:hAnsi="Times New Roman"/>
          <w:sz w:val="24"/>
          <w:szCs w:val="24"/>
        </w:rPr>
        <w:t xml:space="preserve"> must provide analytics giving details of the user prompts used </w:t>
      </w:r>
      <w:r w:rsidR="00EC6FC6" w:rsidRPr="00B65013">
        <w:rPr>
          <w:rFonts w:ascii="Times New Roman" w:eastAsia="Times New Roman" w:hAnsi="Times New Roman"/>
          <w:sz w:val="24"/>
          <w:szCs w:val="24"/>
        </w:rPr>
        <w:t xml:space="preserve">and </w:t>
      </w:r>
      <w:r w:rsidR="00BB75BA" w:rsidRPr="00B65013">
        <w:rPr>
          <w:rFonts w:ascii="Times New Roman" w:eastAsia="Times New Roman" w:hAnsi="Times New Roman"/>
          <w:sz w:val="24"/>
          <w:szCs w:val="24"/>
        </w:rPr>
        <w:t xml:space="preserve">the </w:t>
      </w:r>
      <w:r w:rsidR="00EC6FC6" w:rsidRPr="00B65013">
        <w:rPr>
          <w:rFonts w:ascii="Times New Roman" w:eastAsia="Times New Roman" w:hAnsi="Times New Roman"/>
          <w:sz w:val="24"/>
          <w:szCs w:val="24"/>
        </w:rPr>
        <w:t xml:space="preserve">corresponding </w:t>
      </w:r>
      <w:r w:rsidR="00BB75BA" w:rsidRPr="00B65013">
        <w:rPr>
          <w:rFonts w:ascii="Times New Roman" w:eastAsia="Times New Roman" w:hAnsi="Times New Roman"/>
          <w:sz w:val="24"/>
          <w:szCs w:val="24"/>
        </w:rPr>
        <w:t xml:space="preserve">results </w:t>
      </w:r>
      <w:r w:rsidR="00EC6FC6" w:rsidRPr="00B65013">
        <w:rPr>
          <w:rFonts w:ascii="Times New Roman" w:eastAsia="Times New Roman" w:hAnsi="Times New Roman"/>
          <w:sz w:val="24"/>
          <w:szCs w:val="24"/>
        </w:rPr>
        <w:t>generated</w:t>
      </w:r>
      <w:r w:rsidR="00BB75BA" w:rsidRPr="00B65013">
        <w:rPr>
          <w:rFonts w:ascii="Times New Roman" w:eastAsia="Times New Roman" w:hAnsi="Times New Roman"/>
          <w:sz w:val="24"/>
          <w:szCs w:val="24"/>
        </w:rPr>
        <w:t xml:space="preserve"> by the system</w:t>
      </w:r>
      <w:r w:rsidR="003D4DBF" w:rsidRPr="00B65013">
        <w:rPr>
          <w:rFonts w:ascii="Times New Roman" w:eastAsia="Times New Roman" w:hAnsi="Times New Roman"/>
          <w:sz w:val="24"/>
          <w:szCs w:val="24"/>
        </w:rPr>
        <w:t xml:space="preserve"> at a frequency to be determined</w:t>
      </w:r>
      <w:r w:rsidR="00BB75BA" w:rsidRPr="00B65013">
        <w:rPr>
          <w:rFonts w:ascii="Times New Roman" w:eastAsia="Times New Roman" w:hAnsi="Times New Roman"/>
          <w:sz w:val="24"/>
          <w:szCs w:val="24"/>
        </w:rPr>
        <w:t>.</w:t>
      </w:r>
    </w:p>
    <w:p w14:paraId="79112869" w14:textId="77777777" w:rsidR="00463ECF" w:rsidRPr="00B65013" w:rsidRDefault="00463ECF" w:rsidP="00B65013">
      <w:pPr>
        <w:spacing w:after="0" w:line="240" w:lineRule="auto"/>
        <w:rPr>
          <w:rFonts w:ascii="Times New Roman" w:hAnsi="Times New Roman" w:cs="Times New Roman"/>
          <w:sz w:val="24"/>
        </w:rPr>
      </w:pPr>
    </w:p>
    <w:p w14:paraId="01A63329" w14:textId="5A36B227" w:rsidR="00C13EBA" w:rsidRPr="00B65013" w:rsidRDefault="00C13EBA"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b/>
          <w:sz w:val="24"/>
        </w:rPr>
        <w:t>Task 2 – Create and Train a UI Prediction Prototype</w:t>
      </w:r>
      <w:r w:rsidR="00BC4222">
        <w:rPr>
          <w:rFonts w:ascii="Times New Roman" w:eastAsia="Times New Roman" w:hAnsi="Times New Roman" w:cs="Times New Roman"/>
          <w:b/>
          <w:sz w:val="24"/>
        </w:rPr>
        <w:br/>
      </w:r>
    </w:p>
    <w:p w14:paraId="13C4A451" w14:textId="2F09EE78" w:rsidR="00105275" w:rsidRPr="00B65013" w:rsidRDefault="00C13EBA" w:rsidP="00B65013">
      <w:pPr>
        <w:pStyle w:val="BodyText"/>
        <w:numPr>
          <w:ilvl w:val="0"/>
          <w:numId w:val="22"/>
        </w:numPr>
        <w:spacing w:before="0" w:after="0"/>
        <w:ind w:left="720"/>
        <w:rPr>
          <w:szCs w:val="24"/>
        </w:rPr>
      </w:pPr>
      <w:r w:rsidRPr="00B65013">
        <w:rPr>
          <w:szCs w:val="24"/>
        </w:rPr>
        <w:t xml:space="preserve">Perform the configuration and training of selected AI </w:t>
      </w:r>
      <w:r w:rsidR="000B464D" w:rsidRPr="00B65013">
        <w:rPr>
          <w:szCs w:val="24"/>
        </w:rPr>
        <w:t xml:space="preserve">analytic </w:t>
      </w:r>
      <w:r w:rsidRPr="00B65013">
        <w:rPr>
          <w:szCs w:val="24"/>
        </w:rPr>
        <w:t>tool(s) currently in the marketplace, specifically for the UI domain.</w:t>
      </w:r>
      <w:r w:rsidR="00105275" w:rsidRPr="00B65013">
        <w:rPr>
          <w:szCs w:val="24"/>
        </w:rPr>
        <w:t xml:space="preserve"> It is anticipated that the vendor </w:t>
      </w:r>
      <w:proofErr w:type="gramStart"/>
      <w:r w:rsidR="00105275" w:rsidRPr="00B65013">
        <w:rPr>
          <w:szCs w:val="24"/>
        </w:rPr>
        <w:t>shall</w:t>
      </w:r>
      <w:proofErr w:type="gramEnd"/>
      <w:r w:rsidR="00105275" w:rsidRPr="00B65013">
        <w:rPr>
          <w:szCs w:val="24"/>
        </w:rPr>
        <w:t xml:space="preserve"> create a trained neural network which meets the RFP objectives. The vendor is free to recommend any (including multiple) neural network topographies, or other approaches that would meet the RFP Objectives.</w:t>
      </w:r>
    </w:p>
    <w:p w14:paraId="5783A845" w14:textId="41340F20" w:rsidR="00BA387F" w:rsidRPr="00B65013" w:rsidRDefault="001C3273" w:rsidP="00B65013">
      <w:pPr>
        <w:pStyle w:val="BodyText"/>
        <w:numPr>
          <w:ilvl w:val="0"/>
          <w:numId w:val="23"/>
        </w:numPr>
        <w:spacing w:before="0" w:after="0"/>
        <w:rPr>
          <w:szCs w:val="24"/>
        </w:rPr>
      </w:pPr>
      <w:r w:rsidRPr="00B65013">
        <w:rPr>
          <w:szCs w:val="24"/>
        </w:rPr>
        <w:t xml:space="preserve">The number of </w:t>
      </w:r>
      <w:r w:rsidR="00BA387F" w:rsidRPr="00B65013">
        <w:rPr>
          <w:szCs w:val="24"/>
        </w:rPr>
        <w:t xml:space="preserve">training </w:t>
      </w:r>
      <w:r w:rsidRPr="00B65013">
        <w:rPr>
          <w:szCs w:val="24"/>
        </w:rPr>
        <w:t>records and number of input and output parameters is to be agree</w:t>
      </w:r>
      <w:r w:rsidR="007660B1" w:rsidRPr="00B65013">
        <w:rPr>
          <w:szCs w:val="24"/>
        </w:rPr>
        <w:t>d</w:t>
      </w:r>
      <w:r w:rsidRPr="00B65013">
        <w:rPr>
          <w:szCs w:val="24"/>
        </w:rPr>
        <w:t xml:space="preserve"> to with the vendor depending upon the </w:t>
      </w:r>
      <w:proofErr w:type="gramStart"/>
      <w:r w:rsidR="005A7BC5" w:rsidRPr="00B65013">
        <w:rPr>
          <w:szCs w:val="24"/>
        </w:rPr>
        <w:t>agreed to</w:t>
      </w:r>
      <w:proofErr w:type="gramEnd"/>
      <w:r w:rsidR="005A7BC5" w:rsidRPr="00B65013">
        <w:rPr>
          <w:szCs w:val="24"/>
        </w:rPr>
        <w:t xml:space="preserve"> business function</w:t>
      </w:r>
      <w:r w:rsidR="007660B1" w:rsidRPr="00B65013">
        <w:rPr>
          <w:szCs w:val="24"/>
        </w:rPr>
        <w:t xml:space="preserve"> to be analyzed</w:t>
      </w:r>
      <w:r w:rsidR="005A7BC5" w:rsidRPr="00B65013">
        <w:rPr>
          <w:szCs w:val="24"/>
        </w:rPr>
        <w:t>. For project scoping purposes</w:t>
      </w:r>
      <w:r w:rsidR="00C37936" w:rsidRPr="00B65013">
        <w:rPr>
          <w:szCs w:val="24"/>
        </w:rPr>
        <w:t xml:space="preserve"> the vendor should anticipate </w:t>
      </w:r>
      <w:r w:rsidR="00FF1CE1" w:rsidRPr="00B65013">
        <w:rPr>
          <w:szCs w:val="24"/>
        </w:rPr>
        <w:t xml:space="preserve">a predictive AI system that can be </w:t>
      </w:r>
      <w:r w:rsidR="000B3FE7" w:rsidRPr="00B65013">
        <w:rPr>
          <w:szCs w:val="24"/>
        </w:rPr>
        <w:t>iteratively trained</w:t>
      </w:r>
      <w:r w:rsidR="00835F9B" w:rsidRPr="00B65013">
        <w:rPr>
          <w:szCs w:val="24"/>
        </w:rPr>
        <w:t xml:space="preserve"> over a 2 to 3 months period</w:t>
      </w:r>
      <w:r w:rsidR="000B3FE7" w:rsidRPr="00B65013">
        <w:rPr>
          <w:szCs w:val="24"/>
        </w:rPr>
        <w:t>, working with</w:t>
      </w:r>
      <w:r w:rsidR="00835F9B" w:rsidRPr="00B65013">
        <w:rPr>
          <w:szCs w:val="24"/>
        </w:rPr>
        <w:t xml:space="preserve"> UI </w:t>
      </w:r>
      <w:r w:rsidR="00835F9B" w:rsidRPr="00B65013">
        <w:rPr>
          <w:szCs w:val="24"/>
        </w:rPr>
        <w:lastRenderedPageBreak/>
        <w:t>ITSC and partner staff</w:t>
      </w:r>
      <w:r w:rsidR="00680819" w:rsidRPr="00B65013">
        <w:rPr>
          <w:szCs w:val="24"/>
        </w:rPr>
        <w:t xml:space="preserve"> as needed</w:t>
      </w:r>
      <w:r w:rsidR="00835F9B" w:rsidRPr="00B65013">
        <w:rPr>
          <w:szCs w:val="24"/>
        </w:rPr>
        <w:t xml:space="preserve"> to review results and improve training data based on system results.</w:t>
      </w:r>
    </w:p>
    <w:p w14:paraId="5A248C2F" w14:textId="5C2120ED" w:rsidR="005A7BC5" w:rsidRPr="00B65013" w:rsidRDefault="00835F9B" w:rsidP="00B65013">
      <w:pPr>
        <w:pStyle w:val="BodyText"/>
        <w:numPr>
          <w:ilvl w:val="0"/>
          <w:numId w:val="23"/>
        </w:numPr>
        <w:spacing w:before="0" w:after="0"/>
        <w:rPr>
          <w:szCs w:val="24"/>
        </w:rPr>
      </w:pPr>
      <w:r w:rsidRPr="00B65013">
        <w:rPr>
          <w:szCs w:val="24"/>
        </w:rPr>
        <w:t>The predictive AI system may</w:t>
      </w:r>
      <w:r w:rsidR="000B64F9" w:rsidRPr="00B65013">
        <w:rPr>
          <w:szCs w:val="24"/>
        </w:rPr>
        <w:t xml:space="preserve"> </w:t>
      </w:r>
      <w:r w:rsidRPr="00B65013">
        <w:rPr>
          <w:szCs w:val="24"/>
        </w:rPr>
        <w:t xml:space="preserve">include </w:t>
      </w:r>
      <w:r w:rsidR="005A7BC5" w:rsidRPr="00B65013">
        <w:rPr>
          <w:szCs w:val="24"/>
        </w:rPr>
        <w:t xml:space="preserve">generative AI </w:t>
      </w:r>
      <w:r w:rsidR="00C23D20" w:rsidRPr="00B65013">
        <w:rPr>
          <w:szCs w:val="24"/>
        </w:rPr>
        <w:t>and/</w:t>
      </w:r>
      <w:r w:rsidR="00463ECF" w:rsidRPr="00B65013">
        <w:rPr>
          <w:szCs w:val="24"/>
        </w:rPr>
        <w:t xml:space="preserve">or document analysis </w:t>
      </w:r>
      <w:r w:rsidR="005A7BC5" w:rsidRPr="00B65013">
        <w:rPr>
          <w:szCs w:val="24"/>
        </w:rPr>
        <w:t>components depending upon the</w:t>
      </w:r>
      <w:r w:rsidR="00BB452E" w:rsidRPr="00B65013">
        <w:rPr>
          <w:szCs w:val="24"/>
        </w:rPr>
        <w:t xml:space="preserve"> need to process unstructured data in the</w:t>
      </w:r>
      <w:r w:rsidR="005A7BC5" w:rsidRPr="00B65013">
        <w:rPr>
          <w:szCs w:val="24"/>
        </w:rPr>
        <w:t xml:space="preserve"> problem being addressed.</w:t>
      </w:r>
    </w:p>
    <w:p w14:paraId="7EE394A0" w14:textId="7DF8F8B0" w:rsidR="00C52FD5" w:rsidRPr="00B65013" w:rsidRDefault="00C061D3" w:rsidP="00B65013">
      <w:pPr>
        <w:pStyle w:val="BodyText"/>
        <w:numPr>
          <w:ilvl w:val="0"/>
          <w:numId w:val="23"/>
        </w:numPr>
        <w:spacing w:before="0" w:after="0"/>
        <w:rPr>
          <w:szCs w:val="24"/>
        </w:rPr>
      </w:pPr>
      <w:r w:rsidRPr="00B65013">
        <w:rPr>
          <w:szCs w:val="24"/>
        </w:rPr>
        <w:t xml:space="preserve">Should real anonymized historical data </w:t>
      </w:r>
      <w:r w:rsidR="00BA3D8C" w:rsidRPr="00B65013">
        <w:rPr>
          <w:szCs w:val="24"/>
        </w:rPr>
        <w:t>not be avail</w:t>
      </w:r>
      <w:r w:rsidR="00E510A5" w:rsidRPr="00B65013">
        <w:rPr>
          <w:szCs w:val="24"/>
        </w:rPr>
        <w:t xml:space="preserve">able, </w:t>
      </w:r>
      <w:r w:rsidRPr="00B65013">
        <w:rPr>
          <w:szCs w:val="24"/>
        </w:rPr>
        <w:t>manufactured data meeting th</w:t>
      </w:r>
      <w:r w:rsidR="00451F26" w:rsidRPr="00B65013">
        <w:rPr>
          <w:szCs w:val="24"/>
        </w:rPr>
        <w:t>e agreed to</w:t>
      </w:r>
      <w:r w:rsidR="00E510A5" w:rsidRPr="00B65013">
        <w:rPr>
          <w:szCs w:val="24"/>
        </w:rPr>
        <w:t xml:space="preserve"> </w:t>
      </w:r>
      <w:r w:rsidRPr="00B65013">
        <w:rPr>
          <w:szCs w:val="24"/>
        </w:rPr>
        <w:t>specification</w:t>
      </w:r>
      <w:r w:rsidR="00E510A5" w:rsidRPr="00B65013">
        <w:rPr>
          <w:szCs w:val="24"/>
        </w:rPr>
        <w:t xml:space="preserve"> shall be </w:t>
      </w:r>
      <w:r w:rsidR="00AC1F79" w:rsidRPr="00B65013">
        <w:rPr>
          <w:szCs w:val="24"/>
        </w:rPr>
        <w:t xml:space="preserve">created during the period of performance by UI ITSC and its partners with vendor assistance </w:t>
      </w:r>
      <w:r w:rsidR="00144786" w:rsidRPr="00B65013">
        <w:rPr>
          <w:szCs w:val="24"/>
        </w:rPr>
        <w:t>as required</w:t>
      </w:r>
      <w:r w:rsidRPr="00B65013">
        <w:rPr>
          <w:szCs w:val="24"/>
        </w:rPr>
        <w:t>.</w:t>
      </w:r>
    </w:p>
    <w:p w14:paraId="6C1C65D5" w14:textId="676456BF" w:rsidR="00477E44" w:rsidRPr="00B65013" w:rsidRDefault="0007045A" w:rsidP="00B65013">
      <w:pPr>
        <w:pStyle w:val="BodyText"/>
        <w:numPr>
          <w:ilvl w:val="0"/>
          <w:numId w:val="23"/>
        </w:numPr>
        <w:spacing w:before="0" w:after="0"/>
        <w:rPr>
          <w:szCs w:val="24"/>
        </w:rPr>
      </w:pPr>
      <w:r w:rsidRPr="00B65013">
        <w:rPr>
          <w:szCs w:val="24"/>
        </w:rPr>
        <w:t xml:space="preserve">UI ITSC is open to vendor recommendations on the required minimum </w:t>
      </w:r>
      <w:r w:rsidR="00840884" w:rsidRPr="00B65013">
        <w:rPr>
          <w:szCs w:val="24"/>
        </w:rPr>
        <w:t>number of records</w:t>
      </w:r>
      <w:r w:rsidR="00BA387F" w:rsidRPr="00B65013">
        <w:rPr>
          <w:szCs w:val="24"/>
        </w:rPr>
        <w:t xml:space="preserve"> required for effective system training</w:t>
      </w:r>
      <w:r w:rsidR="00435742" w:rsidRPr="00B65013">
        <w:rPr>
          <w:szCs w:val="24"/>
        </w:rPr>
        <w:t>,</w:t>
      </w:r>
      <w:r w:rsidR="00BA387F" w:rsidRPr="00B65013">
        <w:rPr>
          <w:szCs w:val="24"/>
        </w:rPr>
        <w:t xml:space="preserve"> h</w:t>
      </w:r>
      <w:r w:rsidR="001632D2" w:rsidRPr="00B65013">
        <w:rPr>
          <w:szCs w:val="24"/>
        </w:rPr>
        <w:t>owever, the aim is to keep project</w:t>
      </w:r>
      <w:r w:rsidR="00C8102C" w:rsidRPr="00B65013">
        <w:rPr>
          <w:szCs w:val="24"/>
        </w:rPr>
        <w:t xml:space="preserve"> costs</w:t>
      </w:r>
      <w:r w:rsidR="001632D2" w:rsidRPr="00B65013">
        <w:rPr>
          <w:szCs w:val="24"/>
        </w:rPr>
        <w:t xml:space="preserve"> and associated </w:t>
      </w:r>
      <w:r w:rsidR="00BA387F" w:rsidRPr="00B65013">
        <w:rPr>
          <w:szCs w:val="24"/>
        </w:rPr>
        <w:t xml:space="preserve">staff hours </w:t>
      </w:r>
      <w:r w:rsidR="001632D2" w:rsidRPr="00B65013">
        <w:rPr>
          <w:szCs w:val="24"/>
        </w:rPr>
        <w:t xml:space="preserve">as </w:t>
      </w:r>
      <w:r w:rsidR="00BA387F" w:rsidRPr="00B65013">
        <w:rPr>
          <w:szCs w:val="24"/>
        </w:rPr>
        <w:t>low</w:t>
      </w:r>
      <w:r w:rsidR="001632D2" w:rsidRPr="00B65013">
        <w:rPr>
          <w:szCs w:val="24"/>
        </w:rPr>
        <w:t xml:space="preserve"> as possible.</w:t>
      </w:r>
      <w:r w:rsidR="00BC4222">
        <w:rPr>
          <w:szCs w:val="24"/>
        </w:rPr>
        <w:br/>
      </w:r>
    </w:p>
    <w:p w14:paraId="0F34D06A" w14:textId="53584BED" w:rsidR="001632D2" w:rsidRPr="00B65013" w:rsidRDefault="001632D2" w:rsidP="00B65013">
      <w:pPr>
        <w:pStyle w:val="BodyText"/>
        <w:numPr>
          <w:ilvl w:val="0"/>
          <w:numId w:val="22"/>
        </w:numPr>
        <w:spacing w:before="0" w:after="0"/>
        <w:ind w:left="720"/>
        <w:rPr>
          <w:szCs w:val="24"/>
        </w:rPr>
      </w:pPr>
      <w:r w:rsidRPr="00B65013">
        <w:rPr>
          <w:szCs w:val="24"/>
        </w:rPr>
        <w:t>Prepare UI ITSC provided data for training as required.</w:t>
      </w:r>
      <w:r w:rsidR="00BC4222">
        <w:rPr>
          <w:szCs w:val="24"/>
        </w:rPr>
        <w:br/>
      </w:r>
    </w:p>
    <w:p w14:paraId="01AC5034" w14:textId="0F47CF4F" w:rsidR="00C13EBA" w:rsidRPr="00B65013" w:rsidRDefault="00C13EBA" w:rsidP="00B65013">
      <w:pPr>
        <w:pStyle w:val="BodyText"/>
        <w:numPr>
          <w:ilvl w:val="0"/>
          <w:numId w:val="25"/>
        </w:numPr>
        <w:spacing w:before="0" w:after="0"/>
        <w:rPr>
          <w:szCs w:val="24"/>
        </w:rPr>
      </w:pPr>
      <w:r w:rsidRPr="00B65013">
        <w:rPr>
          <w:szCs w:val="24"/>
        </w:rPr>
        <w:t>Iterate with UI ITSC SME and testing staff to improve results as much as possible through the duration of the project.</w:t>
      </w:r>
    </w:p>
    <w:p w14:paraId="4A8D82AD" w14:textId="77777777" w:rsidR="00C13EBA" w:rsidRPr="00B65013" w:rsidRDefault="00C13EBA" w:rsidP="00B65013">
      <w:pPr>
        <w:pStyle w:val="BodyText"/>
        <w:spacing w:before="0" w:after="0"/>
        <w:ind w:left="345"/>
        <w:rPr>
          <w:szCs w:val="24"/>
        </w:rPr>
      </w:pPr>
    </w:p>
    <w:p w14:paraId="31DB1200" w14:textId="48F0CE76" w:rsidR="00C13EBA" w:rsidRPr="00B65013" w:rsidRDefault="00C13EBA" w:rsidP="00B65013">
      <w:pPr>
        <w:spacing w:after="0" w:line="240" w:lineRule="auto"/>
        <w:ind w:left="360" w:hanging="10"/>
        <w:rPr>
          <w:rFonts w:ascii="Times New Roman" w:eastAsia="Times New Roman" w:hAnsi="Times New Roman" w:cs="Times New Roman"/>
          <w:b/>
          <w:sz w:val="24"/>
        </w:rPr>
      </w:pPr>
      <w:r w:rsidRPr="00B65013">
        <w:rPr>
          <w:rFonts w:ascii="Times New Roman" w:eastAsia="Times New Roman" w:hAnsi="Times New Roman" w:cs="Times New Roman"/>
          <w:b/>
          <w:sz w:val="24"/>
        </w:rPr>
        <w:t>Task 2 Deliverables:</w:t>
      </w:r>
    </w:p>
    <w:p w14:paraId="3C4E4ABD" w14:textId="70194D28" w:rsidR="00C13EBA" w:rsidRPr="00B65013" w:rsidRDefault="002C32C3" w:rsidP="00B65013">
      <w:pPr>
        <w:spacing w:after="0" w:line="240" w:lineRule="auto"/>
        <w:ind w:left="730" w:hanging="10"/>
        <w:rPr>
          <w:rFonts w:ascii="Times New Roman" w:hAnsi="Times New Roman" w:cs="Times New Roman"/>
          <w:sz w:val="24"/>
        </w:rPr>
      </w:pPr>
      <w:r>
        <w:rPr>
          <w:rFonts w:ascii="Times New Roman" w:eastAsia="Times New Roman" w:hAnsi="Times New Roman" w:cs="Times New Roman"/>
          <w:b/>
          <w:sz w:val="24"/>
        </w:rPr>
        <w:t xml:space="preserve"> </w:t>
      </w:r>
    </w:p>
    <w:p w14:paraId="713D3C16" w14:textId="6D73F275" w:rsidR="00C42A35" w:rsidRPr="00B65013" w:rsidRDefault="00C13EBA" w:rsidP="00B65013">
      <w:pPr>
        <w:pStyle w:val="ListParagraph"/>
        <w:numPr>
          <w:ilvl w:val="0"/>
          <w:numId w:val="26"/>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A functioning, responsive, </w:t>
      </w:r>
      <w:r w:rsidR="008A3367" w:rsidRPr="00B65013">
        <w:rPr>
          <w:rFonts w:ascii="Times New Roman" w:eastAsia="Times New Roman" w:hAnsi="Times New Roman"/>
          <w:sz w:val="24"/>
          <w:szCs w:val="24"/>
        </w:rPr>
        <w:t>AI software</w:t>
      </w:r>
      <w:r w:rsidR="003153B0" w:rsidRPr="00B65013">
        <w:rPr>
          <w:rFonts w:ascii="Times New Roman" w:eastAsia="Times New Roman" w:hAnsi="Times New Roman"/>
          <w:sz w:val="24"/>
          <w:szCs w:val="24"/>
        </w:rPr>
        <w:t>-</w:t>
      </w:r>
      <w:r w:rsidR="008A3367" w:rsidRPr="00B65013">
        <w:rPr>
          <w:rFonts w:ascii="Times New Roman" w:eastAsia="Times New Roman" w:hAnsi="Times New Roman"/>
          <w:sz w:val="24"/>
          <w:szCs w:val="24"/>
        </w:rPr>
        <w:t xml:space="preserve">based </w:t>
      </w:r>
      <w:r w:rsidR="00A72D3F" w:rsidRPr="00B65013">
        <w:rPr>
          <w:rFonts w:ascii="Times New Roman" w:eastAsia="Times New Roman" w:hAnsi="Times New Roman"/>
          <w:sz w:val="24"/>
          <w:szCs w:val="24"/>
        </w:rPr>
        <w:t>system</w:t>
      </w:r>
      <w:r w:rsidR="00C42A35" w:rsidRPr="00B65013">
        <w:rPr>
          <w:rFonts w:ascii="Times New Roman" w:eastAsia="Times New Roman" w:hAnsi="Times New Roman"/>
          <w:sz w:val="24"/>
          <w:szCs w:val="24"/>
        </w:rPr>
        <w:t xml:space="preserve"> meeting the following criteria:</w:t>
      </w:r>
    </w:p>
    <w:p w14:paraId="0394114E" w14:textId="77777777" w:rsidR="00461610" w:rsidRPr="00B65013" w:rsidRDefault="00461610" w:rsidP="00B65013">
      <w:pPr>
        <w:pStyle w:val="ListParagraph"/>
        <w:spacing w:after="0" w:line="240" w:lineRule="auto"/>
        <w:rPr>
          <w:rFonts w:ascii="Times New Roman" w:hAnsi="Times New Roman"/>
          <w:sz w:val="24"/>
          <w:szCs w:val="24"/>
        </w:rPr>
      </w:pPr>
    </w:p>
    <w:p w14:paraId="70A8070B" w14:textId="2DF71A58" w:rsidR="00C42A35" w:rsidRPr="00B65013" w:rsidRDefault="00C42A35" w:rsidP="00B65013">
      <w:pPr>
        <w:pStyle w:val="ListParagraph"/>
        <w:numPr>
          <w:ilvl w:val="1"/>
          <w:numId w:val="20"/>
        </w:numPr>
        <w:spacing w:after="0" w:line="240" w:lineRule="auto"/>
        <w:rPr>
          <w:rFonts w:ascii="Times New Roman" w:hAnsi="Times New Roman"/>
          <w:sz w:val="24"/>
          <w:szCs w:val="24"/>
        </w:rPr>
      </w:pPr>
      <w:r w:rsidRPr="00B65013">
        <w:rPr>
          <w:rFonts w:ascii="Times New Roman" w:eastAsia="Times New Roman" w:hAnsi="Times New Roman"/>
          <w:sz w:val="24"/>
          <w:szCs w:val="24"/>
        </w:rPr>
        <w:t>T</w:t>
      </w:r>
      <w:r w:rsidR="0064266C" w:rsidRPr="00B65013">
        <w:rPr>
          <w:rFonts w:ascii="Times New Roman" w:eastAsia="Times New Roman" w:hAnsi="Times New Roman"/>
          <w:sz w:val="24"/>
          <w:szCs w:val="24"/>
        </w:rPr>
        <w:t xml:space="preserve">rained with </w:t>
      </w:r>
      <w:r w:rsidR="00435946" w:rsidRPr="00B65013">
        <w:rPr>
          <w:rFonts w:ascii="Times New Roman" w:eastAsia="Times New Roman" w:hAnsi="Times New Roman"/>
          <w:sz w:val="24"/>
          <w:szCs w:val="24"/>
        </w:rPr>
        <w:t>UI ITSC provided training data</w:t>
      </w:r>
      <w:r w:rsidR="00EC4519" w:rsidRPr="00B65013">
        <w:rPr>
          <w:rFonts w:ascii="Times New Roman" w:eastAsia="Times New Roman" w:hAnsi="Times New Roman"/>
          <w:sz w:val="24"/>
          <w:szCs w:val="24"/>
        </w:rPr>
        <w:t>.</w:t>
      </w:r>
    </w:p>
    <w:p w14:paraId="7EAC606A" w14:textId="3031BD5B" w:rsidR="00583DA7" w:rsidRPr="00B65013" w:rsidRDefault="004C749E" w:rsidP="00B65013">
      <w:pPr>
        <w:pStyle w:val="ListParagraph"/>
        <w:numPr>
          <w:ilvl w:val="1"/>
          <w:numId w:val="20"/>
        </w:numPr>
        <w:spacing w:after="0" w:line="240" w:lineRule="auto"/>
        <w:rPr>
          <w:rFonts w:ascii="Times New Roman" w:hAnsi="Times New Roman"/>
          <w:sz w:val="24"/>
          <w:szCs w:val="24"/>
        </w:rPr>
      </w:pPr>
      <w:proofErr w:type="gramStart"/>
      <w:r w:rsidRPr="00B65013">
        <w:rPr>
          <w:rFonts w:ascii="Times New Roman" w:eastAsia="Times New Roman" w:hAnsi="Times New Roman"/>
          <w:sz w:val="24"/>
          <w:szCs w:val="24"/>
        </w:rPr>
        <w:t>.</w:t>
      </w:r>
      <w:r w:rsidR="00DB4DC6" w:rsidRPr="00B65013">
        <w:rPr>
          <w:rFonts w:ascii="Times New Roman" w:eastAsia="Times New Roman" w:hAnsi="Times New Roman"/>
          <w:sz w:val="24"/>
          <w:szCs w:val="24"/>
        </w:rPr>
        <w:t>Provides</w:t>
      </w:r>
      <w:proofErr w:type="gramEnd"/>
      <w:r w:rsidR="00DB4DC6" w:rsidRPr="00B65013">
        <w:rPr>
          <w:rFonts w:ascii="Times New Roman" w:eastAsia="Times New Roman" w:hAnsi="Times New Roman"/>
          <w:sz w:val="24"/>
          <w:szCs w:val="24"/>
        </w:rPr>
        <w:t xml:space="preserve"> a level of confidence in each prediction, the ability to effectively assist a claims adjudicator with incomplete data, and with the capability of self-learning</w:t>
      </w:r>
      <w:r w:rsidR="006C2FE0" w:rsidRPr="00B65013">
        <w:rPr>
          <w:rFonts w:ascii="Times New Roman" w:eastAsia="Times New Roman" w:hAnsi="Times New Roman"/>
          <w:sz w:val="24"/>
          <w:szCs w:val="24"/>
        </w:rPr>
        <w:t>.</w:t>
      </w:r>
    </w:p>
    <w:p w14:paraId="3994C609" w14:textId="109D29F8" w:rsidR="00461610" w:rsidRPr="00B65013" w:rsidRDefault="00461610" w:rsidP="00B65013">
      <w:pPr>
        <w:pStyle w:val="ListParagraph"/>
        <w:numPr>
          <w:ilvl w:val="1"/>
          <w:numId w:val="20"/>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 xml:space="preserve">Be easily installed </w:t>
      </w:r>
      <w:r w:rsidR="00823F62" w:rsidRPr="00B65013">
        <w:rPr>
          <w:rFonts w:ascii="Times New Roman" w:eastAsia="Times New Roman" w:hAnsi="Times New Roman"/>
          <w:sz w:val="24"/>
          <w:szCs w:val="24"/>
        </w:rPr>
        <w:t xml:space="preserve">in </w:t>
      </w:r>
      <w:r w:rsidRPr="00B65013">
        <w:rPr>
          <w:rFonts w:ascii="Times New Roman" w:eastAsia="Times New Roman" w:hAnsi="Times New Roman"/>
          <w:sz w:val="24"/>
          <w:szCs w:val="24"/>
        </w:rPr>
        <w:t>and integrated with common modern</w:t>
      </w:r>
      <w:r w:rsidR="0068553B" w:rsidRPr="00B65013">
        <w:rPr>
          <w:rFonts w:ascii="Times New Roman" w:eastAsia="Times New Roman" w:hAnsi="Times New Roman"/>
          <w:sz w:val="24"/>
          <w:szCs w:val="24"/>
        </w:rPr>
        <w:t xml:space="preserve"> Windows and/or Linux </w:t>
      </w:r>
      <w:r w:rsidR="003153B0" w:rsidRPr="00B65013">
        <w:rPr>
          <w:rFonts w:ascii="Times New Roman" w:eastAsia="Times New Roman" w:hAnsi="Times New Roman"/>
          <w:sz w:val="24"/>
          <w:szCs w:val="24"/>
        </w:rPr>
        <w:t xml:space="preserve">based </w:t>
      </w:r>
      <w:r w:rsidR="00BD0010" w:rsidRPr="00B65013">
        <w:rPr>
          <w:rFonts w:ascii="Times New Roman" w:eastAsia="Times New Roman" w:hAnsi="Times New Roman"/>
          <w:sz w:val="24"/>
          <w:szCs w:val="24"/>
        </w:rPr>
        <w:t xml:space="preserve">UI </w:t>
      </w:r>
      <w:r w:rsidRPr="00B65013">
        <w:rPr>
          <w:rFonts w:ascii="Times New Roman" w:eastAsia="Times New Roman" w:hAnsi="Times New Roman"/>
          <w:sz w:val="24"/>
          <w:szCs w:val="24"/>
        </w:rPr>
        <w:t>systems</w:t>
      </w:r>
      <w:r w:rsidR="002D2503" w:rsidRPr="00B65013">
        <w:rPr>
          <w:rFonts w:ascii="Times New Roman" w:eastAsia="Times New Roman" w:hAnsi="Times New Roman"/>
          <w:sz w:val="24"/>
          <w:szCs w:val="24"/>
        </w:rPr>
        <w:t>, as well as callable directly from</w:t>
      </w:r>
      <w:r w:rsidR="000404A5" w:rsidRPr="00B65013">
        <w:rPr>
          <w:rFonts w:ascii="Times New Roman" w:eastAsia="Times New Roman" w:hAnsi="Times New Roman"/>
          <w:sz w:val="24"/>
          <w:szCs w:val="24"/>
        </w:rPr>
        <w:t xml:space="preserve"> </w:t>
      </w:r>
      <w:r w:rsidR="002D2503" w:rsidRPr="00B65013">
        <w:rPr>
          <w:rFonts w:ascii="Times New Roman" w:eastAsia="Times New Roman" w:hAnsi="Times New Roman"/>
          <w:sz w:val="24"/>
          <w:szCs w:val="24"/>
        </w:rPr>
        <w:t xml:space="preserve">a modern </w:t>
      </w:r>
      <w:r w:rsidRPr="00B65013">
        <w:rPr>
          <w:rFonts w:ascii="Times New Roman" w:eastAsia="Times New Roman" w:hAnsi="Times New Roman"/>
          <w:sz w:val="24"/>
          <w:szCs w:val="24"/>
        </w:rPr>
        <w:t>web-browser</w:t>
      </w:r>
      <w:r w:rsidR="002D2503" w:rsidRPr="00B65013">
        <w:rPr>
          <w:rFonts w:ascii="Times New Roman" w:eastAsia="Times New Roman" w:hAnsi="Times New Roman"/>
          <w:sz w:val="24"/>
          <w:szCs w:val="24"/>
        </w:rPr>
        <w:t xml:space="preserve">, </w:t>
      </w:r>
      <w:r w:rsidR="00BD0010" w:rsidRPr="00B65013">
        <w:rPr>
          <w:rFonts w:ascii="Times New Roman" w:eastAsia="Times New Roman" w:hAnsi="Times New Roman"/>
          <w:sz w:val="24"/>
          <w:szCs w:val="24"/>
        </w:rPr>
        <w:t>for demonstration purposes.</w:t>
      </w:r>
    </w:p>
    <w:p w14:paraId="0BFD481C" w14:textId="2C276D1F" w:rsidR="00A83D95" w:rsidRPr="00B65013" w:rsidRDefault="00A83D95" w:rsidP="00B65013">
      <w:pPr>
        <w:pStyle w:val="ListParagraph"/>
        <w:numPr>
          <w:ilvl w:val="1"/>
          <w:numId w:val="20"/>
        </w:numPr>
        <w:spacing w:after="0" w:line="240" w:lineRule="auto"/>
        <w:rPr>
          <w:rFonts w:ascii="Times New Roman" w:hAnsi="Times New Roman"/>
          <w:sz w:val="24"/>
          <w:szCs w:val="24"/>
        </w:rPr>
      </w:pPr>
      <w:r w:rsidRPr="00B65013">
        <w:rPr>
          <w:rFonts w:ascii="Times New Roman" w:eastAsia="Times New Roman" w:hAnsi="Times New Roman"/>
          <w:sz w:val="24"/>
          <w:szCs w:val="24"/>
        </w:rPr>
        <w:t>Be developed in a modern development language, such as Python, or other(s) to be proposed by vendor for consideration.</w:t>
      </w:r>
    </w:p>
    <w:p w14:paraId="53B1AFAB" w14:textId="275E0554" w:rsidR="00461610" w:rsidRPr="00B65013" w:rsidRDefault="00A72D3F" w:rsidP="00B65013">
      <w:pPr>
        <w:pStyle w:val="ListParagraph"/>
        <w:numPr>
          <w:ilvl w:val="1"/>
          <w:numId w:val="20"/>
        </w:numPr>
        <w:spacing w:after="0" w:line="240" w:lineRule="auto"/>
        <w:rPr>
          <w:rFonts w:ascii="Times New Roman" w:hAnsi="Times New Roman"/>
          <w:sz w:val="24"/>
          <w:szCs w:val="24"/>
        </w:rPr>
      </w:pPr>
      <w:r w:rsidRPr="00B65013">
        <w:rPr>
          <w:rFonts w:ascii="Times New Roman" w:eastAsia="Times New Roman" w:hAnsi="Times New Roman"/>
          <w:sz w:val="24"/>
          <w:szCs w:val="24"/>
        </w:rPr>
        <w:t>P</w:t>
      </w:r>
      <w:r w:rsidR="0064266C" w:rsidRPr="00B65013">
        <w:rPr>
          <w:rFonts w:ascii="Times New Roman" w:eastAsia="Times New Roman" w:hAnsi="Times New Roman"/>
          <w:sz w:val="24"/>
          <w:szCs w:val="24"/>
        </w:rPr>
        <w:t xml:space="preserve">redictions </w:t>
      </w:r>
      <w:r w:rsidR="00C42A35" w:rsidRPr="00B65013">
        <w:rPr>
          <w:rFonts w:ascii="Times New Roman" w:eastAsia="Times New Roman" w:hAnsi="Times New Roman"/>
          <w:sz w:val="24"/>
          <w:szCs w:val="24"/>
        </w:rPr>
        <w:t>must</w:t>
      </w:r>
      <w:r w:rsidR="00FC4D1E" w:rsidRPr="00B65013">
        <w:rPr>
          <w:rFonts w:ascii="Times New Roman" w:eastAsia="Times New Roman" w:hAnsi="Times New Roman"/>
          <w:sz w:val="24"/>
          <w:szCs w:val="24"/>
        </w:rPr>
        <w:t xml:space="preserve"> be available from the </w:t>
      </w:r>
      <w:r w:rsidRPr="00B65013">
        <w:rPr>
          <w:rFonts w:ascii="Times New Roman" w:eastAsia="Times New Roman" w:hAnsi="Times New Roman"/>
          <w:sz w:val="24"/>
          <w:szCs w:val="24"/>
        </w:rPr>
        <w:t>system</w:t>
      </w:r>
      <w:r w:rsidR="00FC4D1E" w:rsidRPr="00B65013">
        <w:rPr>
          <w:rFonts w:ascii="Times New Roman" w:eastAsia="Times New Roman" w:hAnsi="Times New Roman"/>
          <w:sz w:val="24"/>
          <w:szCs w:val="24"/>
        </w:rPr>
        <w:t xml:space="preserve"> in </w:t>
      </w:r>
      <w:r w:rsidR="00BA617C" w:rsidRPr="00B65013">
        <w:rPr>
          <w:rFonts w:ascii="Times New Roman" w:eastAsia="Times New Roman" w:hAnsi="Times New Roman"/>
          <w:sz w:val="24"/>
          <w:szCs w:val="24"/>
        </w:rPr>
        <w:t xml:space="preserve">at most </w:t>
      </w:r>
      <w:r w:rsidR="00FC4D1E" w:rsidRPr="00B65013">
        <w:rPr>
          <w:rFonts w:ascii="Times New Roman" w:eastAsia="Times New Roman" w:hAnsi="Times New Roman"/>
          <w:sz w:val="24"/>
          <w:szCs w:val="24"/>
        </w:rPr>
        <w:t>1 to 5 seconds,</w:t>
      </w:r>
      <w:r w:rsidRPr="00B65013">
        <w:rPr>
          <w:rFonts w:ascii="Times New Roman" w:eastAsia="Times New Roman" w:hAnsi="Times New Roman"/>
          <w:sz w:val="24"/>
          <w:szCs w:val="24"/>
        </w:rPr>
        <w:t xml:space="preserve"> under typical network and server conditions</w:t>
      </w:r>
      <w:r w:rsidR="00A6207E" w:rsidRPr="00B65013">
        <w:rPr>
          <w:rFonts w:ascii="Times New Roman" w:eastAsia="Times New Roman" w:hAnsi="Times New Roman"/>
          <w:sz w:val="24"/>
          <w:szCs w:val="24"/>
        </w:rPr>
        <w:t xml:space="preserve"> (</w:t>
      </w:r>
      <w:proofErr w:type="gramStart"/>
      <w:r w:rsidR="00A6207E" w:rsidRPr="00B65013">
        <w:rPr>
          <w:rFonts w:ascii="Times New Roman" w:eastAsia="Times New Roman" w:hAnsi="Times New Roman"/>
          <w:sz w:val="24"/>
          <w:szCs w:val="24"/>
        </w:rPr>
        <w:t>preference</w:t>
      </w:r>
      <w:proofErr w:type="gramEnd"/>
      <w:r w:rsidR="00A6207E" w:rsidRPr="00B65013">
        <w:rPr>
          <w:rFonts w:ascii="Times New Roman" w:eastAsia="Times New Roman" w:hAnsi="Times New Roman"/>
          <w:sz w:val="24"/>
          <w:szCs w:val="24"/>
        </w:rPr>
        <w:t xml:space="preserve"> will be given to cloud</w:t>
      </w:r>
      <w:r w:rsidR="00B40125" w:rsidRPr="00B65013">
        <w:rPr>
          <w:rFonts w:ascii="Times New Roman" w:eastAsia="Times New Roman" w:hAnsi="Times New Roman"/>
          <w:sz w:val="24"/>
          <w:szCs w:val="24"/>
        </w:rPr>
        <w:t>-</w:t>
      </w:r>
      <w:r w:rsidR="00A6207E" w:rsidRPr="00B65013">
        <w:rPr>
          <w:rFonts w:ascii="Times New Roman" w:eastAsia="Times New Roman" w:hAnsi="Times New Roman"/>
          <w:sz w:val="24"/>
          <w:szCs w:val="24"/>
        </w:rPr>
        <w:t>based solutions.)</w:t>
      </w:r>
    </w:p>
    <w:p w14:paraId="022C46CB" w14:textId="57AC93DC" w:rsidR="005E3D0F" w:rsidRPr="00B65013" w:rsidRDefault="005E3D0F" w:rsidP="00B65013">
      <w:pPr>
        <w:pStyle w:val="ListParagraph"/>
        <w:numPr>
          <w:ilvl w:val="1"/>
          <w:numId w:val="20"/>
        </w:numPr>
        <w:spacing w:after="0" w:line="240" w:lineRule="auto"/>
        <w:rPr>
          <w:rFonts w:ascii="Times New Roman" w:hAnsi="Times New Roman"/>
          <w:sz w:val="24"/>
          <w:szCs w:val="24"/>
        </w:rPr>
      </w:pPr>
      <w:r w:rsidRPr="00B65013">
        <w:rPr>
          <w:rFonts w:ascii="Times New Roman" w:eastAsia="Times New Roman" w:hAnsi="Times New Roman"/>
          <w:sz w:val="24"/>
          <w:szCs w:val="24"/>
        </w:rPr>
        <w:t>Meet</w:t>
      </w:r>
      <w:r w:rsidR="00FA6751" w:rsidRPr="00B65013">
        <w:rPr>
          <w:rFonts w:ascii="Times New Roman" w:eastAsia="Times New Roman" w:hAnsi="Times New Roman"/>
          <w:sz w:val="24"/>
          <w:szCs w:val="24"/>
        </w:rPr>
        <w:t xml:space="preserve"> </w:t>
      </w:r>
      <w:r w:rsidRPr="00B65013">
        <w:rPr>
          <w:rFonts w:ascii="Times New Roman" w:eastAsia="Times New Roman" w:hAnsi="Times New Roman"/>
          <w:sz w:val="24"/>
          <w:szCs w:val="24"/>
        </w:rPr>
        <w:t>applicable NIST AI security standards.</w:t>
      </w:r>
    </w:p>
    <w:p w14:paraId="48657DB0" w14:textId="77777777" w:rsidR="00C13EBA" w:rsidRPr="00B65013" w:rsidRDefault="00C13EBA" w:rsidP="00B65013">
      <w:pPr>
        <w:pStyle w:val="ListParagraph"/>
        <w:spacing w:after="0" w:line="240" w:lineRule="auto"/>
        <w:rPr>
          <w:rFonts w:ascii="Times New Roman" w:hAnsi="Times New Roman"/>
          <w:sz w:val="24"/>
          <w:szCs w:val="24"/>
        </w:rPr>
      </w:pPr>
    </w:p>
    <w:p w14:paraId="78939942" w14:textId="0EE3B174" w:rsidR="00C13EBA" w:rsidRPr="00B65013" w:rsidRDefault="00C13EBA" w:rsidP="00B65013">
      <w:pPr>
        <w:pStyle w:val="ListParagraph"/>
        <w:numPr>
          <w:ilvl w:val="0"/>
          <w:numId w:val="26"/>
        </w:numPr>
        <w:spacing w:after="0" w:line="240" w:lineRule="auto"/>
        <w:rPr>
          <w:rFonts w:ascii="Times New Roman" w:hAnsi="Times New Roman"/>
          <w:sz w:val="24"/>
          <w:szCs w:val="24"/>
        </w:rPr>
      </w:pPr>
      <w:r w:rsidRPr="00B65013">
        <w:rPr>
          <w:rFonts w:ascii="Times New Roman" w:eastAsia="Times New Roman" w:hAnsi="Times New Roman"/>
          <w:sz w:val="24"/>
          <w:szCs w:val="24"/>
        </w:rPr>
        <w:t>Technical documentation describing in detail:</w:t>
      </w:r>
    </w:p>
    <w:p w14:paraId="4A909559" w14:textId="77777777" w:rsidR="004D369C" w:rsidRPr="00B65013" w:rsidRDefault="004D369C" w:rsidP="00B65013">
      <w:pPr>
        <w:pStyle w:val="ListParagraph"/>
        <w:spacing w:after="0" w:line="240" w:lineRule="auto"/>
        <w:rPr>
          <w:rFonts w:ascii="Times New Roman" w:hAnsi="Times New Roman"/>
          <w:sz w:val="24"/>
          <w:szCs w:val="24"/>
        </w:rPr>
      </w:pPr>
    </w:p>
    <w:p w14:paraId="516B6E63" w14:textId="12818687" w:rsidR="00C13EBA" w:rsidRPr="00B65013" w:rsidRDefault="00C13EBA" w:rsidP="00B65013">
      <w:pPr>
        <w:pStyle w:val="ListParagraph"/>
        <w:numPr>
          <w:ilvl w:val="0"/>
          <w:numId w:val="32"/>
        </w:numPr>
        <w:spacing w:after="0" w:line="240" w:lineRule="auto"/>
        <w:rPr>
          <w:rFonts w:ascii="Times New Roman" w:hAnsi="Times New Roman"/>
          <w:sz w:val="24"/>
          <w:szCs w:val="24"/>
        </w:rPr>
      </w:pPr>
      <w:r w:rsidRPr="00B65013">
        <w:rPr>
          <w:rFonts w:ascii="Times New Roman" w:eastAsia="Times New Roman" w:hAnsi="Times New Roman"/>
          <w:sz w:val="24"/>
          <w:szCs w:val="24"/>
        </w:rPr>
        <w:t>The underlying AI model.</w:t>
      </w:r>
    </w:p>
    <w:p w14:paraId="6366F79B" w14:textId="3CDA86F2" w:rsidR="00C13EBA" w:rsidRPr="00B65013" w:rsidRDefault="00C13EBA" w:rsidP="00B65013">
      <w:pPr>
        <w:pStyle w:val="ListParagraph"/>
        <w:numPr>
          <w:ilvl w:val="0"/>
          <w:numId w:val="32"/>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How the </w:t>
      </w:r>
      <w:r w:rsidR="00B20DBB" w:rsidRPr="00B65013">
        <w:rPr>
          <w:rFonts w:ascii="Times New Roman" w:eastAsia="Times New Roman" w:hAnsi="Times New Roman"/>
          <w:sz w:val="24"/>
          <w:szCs w:val="24"/>
        </w:rPr>
        <w:t xml:space="preserve">underlying AI model </w:t>
      </w:r>
      <w:r w:rsidR="00B40125" w:rsidRPr="00B65013">
        <w:rPr>
          <w:rFonts w:ascii="Times New Roman" w:eastAsia="Times New Roman" w:hAnsi="Times New Roman"/>
          <w:sz w:val="24"/>
          <w:szCs w:val="24"/>
        </w:rPr>
        <w:t>was</w:t>
      </w:r>
      <w:r w:rsidRPr="00B65013">
        <w:rPr>
          <w:rFonts w:ascii="Times New Roman" w:eastAsia="Times New Roman" w:hAnsi="Times New Roman"/>
          <w:sz w:val="24"/>
          <w:szCs w:val="24"/>
        </w:rPr>
        <w:t xml:space="preserve"> trained</w:t>
      </w:r>
      <w:r w:rsidR="00BA617C" w:rsidRPr="00B65013">
        <w:rPr>
          <w:rFonts w:ascii="Times New Roman" w:eastAsia="Times New Roman" w:hAnsi="Times New Roman"/>
          <w:sz w:val="24"/>
          <w:szCs w:val="24"/>
        </w:rPr>
        <w:t>, including all training and test data.</w:t>
      </w:r>
    </w:p>
    <w:p w14:paraId="0035D632" w14:textId="78542701" w:rsidR="00C13EBA" w:rsidRPr="00B65013" w:rsidRDefault="00C13EBA" w:rsidP="00B65013">
      <w:pPr>
        <w:pStyle w:val="ListParagraph"/>
        <w:numPr>
          <w:ilvl w:val="0"/>
          <w:numId w:val="32"/>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How the </w:t>
      </w:r>
      <w:r w:rsidR="00B20DBB" w:rsidRPr="00B65013">
        <w:rPr>
          <w:rFonts w:ascii="Times New Roman" w:eastAsia="Times New Roman" w:hAnsi="Times New Roman"/>
          <w:sz w:val="24"/>
          <w:szCs w:val="24"/>
        </w:rPr>
        <w:t xml:space="preserve">underlying AI model </w:t>
      </w:r>
      <w:r w:rsidRPr="00B65013">
        <w:rPr>
          <w:rFonts w:ascii="Times New Roman" w:eastAsia="Times New Roman" w:hAnsi="Times New Roman"/>
          <w:sz w:val="24"/>
          <w:szCs w:val="24"/>
        </w:rPr>
        <w:t>could be retrained by UI ITSC staff with additional data, if required, following the completion of the project.</w:t>
      </w:r>
    </w:p>
    <w:p w14:paraId="5D30087E" w14:textId="3CA9B15A" w:rsidR="00B607D3" w:rsidRPr="00B65013" w:rsidRDefault="00B607D3" w:rsidP="00B65013">
      <w:pPr>
        <w:pStyle w:val="ListParagraph"/>
        <w:numPr>
          <w:ilvl w:val="0"/>
          <w:numId w:val="32"/>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System setup and available interfaces to </w:t>
      </w:r>
      <w:r w:rsidR="009B6234" w:rsidRPr="00B65013">
        <w:rPr>
          <w:rFonts w:ascii="Times New Roman" w:eastAsia="Times New Roman" w:hAnsi="Times New Roman"/>
          <w:sz w:val="24"/>
          <w:szCs w:val="24"/>
        </w:rPr>
        <w:t xml:space="preserve">both </w:t>
      </w:r>
      <w:r w:rsidRPr="00B65013">
        <w:rPr>
          <w:rFonts w:ascii="Times New Roman" w:eastAsia="Times New Roman" w:hAnsi="Times New Roman"/>
          <w:sz w:val="24"/>
          <w:szCs w:val="24"/>
        </w:rPr>
        <w:t>UI systems and training data.</w:t>
      </w:r>
    </w:p>
    <w:p w14:paraId="0BA4F7DB" w14:textId="77777777" w:rsidR="001C14E8" w:rsidRPr="00B65013" w:rsidRDefault="001C14E8" w:rsidP="00B65013">
      <w:pPr>
        <w:pStyle w:val="ListParagraph"/>
        <w:numPr>
          <w:ilvl w:val="0"/>
          <w:numId w:val="23"/>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Analysis of the input data provided to the system and the outputs generated </w:t>
      </w:r>
      <w:proofErr w:type="gramStart"/>
      <w:r w:rsidRPr="00B65013">
        <w:rPr>
          <w:rFonts w:ascii="Times New Roman" w:eastAsia="Times New Roman" w:hAnsi="Times New Roman"/>
          <w:sz w:val="24"/>
          <w:szCs w:val="24"/>
        </w:rPr>
        <w:t>in order to</w:t>
      </w:r>
      <w:proofErr w:type="gramEnd"/>
      <w:r w:rsidRPr="00B65013">
        <w:rPr>
          <w:rFonts w:ascii="Times New Roman" w:eastAsia="Times New Roman" w:hAnsi="Times New Roman"/>
          <w:sz w:val="24"/>
          <w:szCs w:val="24"/>
        </w:rPr>
        <w:t xml:space="preserve"> inform additional training and/or tuning.</w:t>
      </w:r>
    </w:p>
    <w:p w14:paraId="750C5A03" w14:textId="5084ABFA" w:rsidR="002E1EE3" w:rsidRPr="00BC4222" w:rsidRDefault="0068553B" w:rsidP="00BC4222">
      <w:pPr>
        <w:pStyle w:val="ListParagraph"/>
        <w:numPr>
          <w:ilvl w:val="0"/>
          <w:numId w:val="36"/>
        </w:numPr>
        <w:spacing w:after="0" w:line="240" w:lineRule="auto"/>
        <w:rPr>
          <w:rFonts w:ascii="Times New Roman" w:hAnsi="Times New Roman"/>
          <w:sz w:val="24"/>
          <w:szCs w:val="24"/>
        </w:rPr>
      </w:pPr>
      <w:proofErr w:type="gramStart"/>
      <w:r w:rsidRPr="00B65013">
        <w:rPr>
          <w:rFonts w:ascii="Times New Roman" w:eastAsia="Times New Roman" w:hAnsi="Times New Roman"/>
          <w:sz w:val="24"/>
          <w:szCs w:val="24"/>
        </w:rPr>
        <w:t>How</w:t>
      </w:r>
      <w:proofErr w:type="gramEnd"/>
      <w:r w:rsidRPr="00B65013">
        <w:rPr>
          <w:rFonts w:ascii="Times New Roman" w:eastAsia="Times New Roman" w:hAnsi="Times New Roman"/>
          <w:sz w:val="24"/>
          <w:szCs w:val="24"/>
        </w:rPr>
        <w:t xml:space="preserve"> Explainable AI (XAI) was used to provide transparency for results.</w:t>
      </w:r>
    </w:p>
    <w:p w14:paraId="2C66EA52" w14:textId="77777777" w:rsidR="00C13EBA" w:rsidRPr="00B65013" w:rsidRDefault="00C13EBA" w:rsidP="00B65013">
      <w:pPr>
        <w:pStyle w:val="ListParagraph"/>
        <w:spacing w:after="0" w:line="240" w:lineRule="auto"/>
        <w:ind w:left="1440"/>
        <w:rPr>
          <w:rFonts w:ascii="Times New Roman" w:hAnsi="Times New Roman"/>
          <w:sz w:val="24"/>
          <w:szCs w:val="24"/>
        </w:rPr>
      </w:pPr>
    </w:p>
    <w:p w14:paraId="03382170" w14:textId="5E4D816C" w:rsidR="00C13EBA" w:rsidRPr="00B65013" w:rsidRDefault="00C13EBA" w:rsidP="00B65013">
      <w:pPr>
        <w:pStyle w:val="ListParagraph"/>
        <w:numPr>
          <w:ilvl w:val="0"/>
          <w:numId w:val="26"/>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U</w:t>
      </w:r>
      <w:r w:rsidR="009313C0" w:rsidRPr="00B65013">
        <w:rPr>
          <w:rFonts w:ascii="Times New Roman" w:eastAsia="Times New Roman" w:hAnsi="Times New Roman"/>
          <w:sz w:val="24"/>
          <w:szCs w:val="24"/>
        </w:rPr>
        <w:t>ser level d</w:t>
      </w:r>
      <w:r w:rsidRPr="00B65013">
        <w:rPr>
          <w:rFonts w:ascii="Times New Roman" w:eastAsia="Times New Roman" w:hAnsi="Times New Roman"/>
          <w:sz w:val="24"/>
          <w:szCs w:val="24"/>
        </w:rPr>
        <w:t xml:space="preserve">ocumentation on the use of the </w:t>
      </w:r>
      <w:r w:rsidR="009313C0" w:rsidRPr="00B65013">
        <w:rPr>
          <w:rFonts w:ascii="Times New Roman" w:eastAsia="Times New Roman" w:hAnsi="Times New Roman"/>
          <w:sz w:val="24"/>
          <w:szCs w:val="24"/>
        </w:rPr>
        <w:t>AI system</w:t>
      </w:r>
      <w:r w:rsidR="009B6234" w:rsidRPr="00B65013">
        <w:rPr>
          <w:rFonts w:ascii="Times New Roman" w:eastAsia="Times New Roman" w:hAnsi="Times New Roman"/>
          <w:sz w:val="24"/>
          <w:szCs w:val="24"/>
        </w:rPr>
        <w:t>.</w:t>
      </w:r>
    </w:p>
    <w:p w14:paraId="1B6778CB" w14:textId="77777777" w:rsidR="00C13EBA" w:rsidRPr="00B65013" w:rsidRDefault="00C13EBA" w:rsidP="00B65013">
      <w:pPr>
        <w:pStyle w:val="ListParagraph"/>
        <w:spacing w:after="0" w:line="240" w:lineRule="auto"/>
        <w:rPr>
          <w:rFonts w:ascii="Times New Roman" w:eastAsia="Times New Roman" w:hAnsi="Times New Roman"/>
          <w:sz w:val="24"/>
          <w:szCs w:val="24"/>
        </w:rPr>
      </w:pPr>
    </w:p>
    <w:p w14:paraId="59FC7426" w14:textId="3FA4BFCC" w:rsidR="00823F62" w:rsidRPr="00B65013" w:rsidRDefault="00C13EBA" w:rsidP="00B65013">
      <w:pPr>
        <w:pStyle w:val="ListParagraph"/>
        <w:numPr>
          <w:ilvl w:val="0"/>
          <w:numId w:val="26"/>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lastRenderedPageBreak/>
        <w:t>Documented Lessons Learned (including input from UI ITSC and its partners), and list of suggested follow-on projects, with project descriptions including potential benefits and risks.</w:t>
      </w:r>
    </w:p>
    <w:p w14:paraId="3FD22A62" w14:textId="77777777" w:rsidR="005E3D0F" w:rsidRPr="00B65013" w:rsidRDefault="005E3D0F" w:rsidP="00B65013">
      <w:pPr>
        <w:pStyle w:val="ListParagraph"/>
        <w:spacing w:after="0" w:line="240" w:lineRule="auto"/>
        <w:rPr>
          <w:rFonts w:ascii="Times New Roman" w:eastAsia="Times New Roman" w:hAnsi="Times New Roman"/>
          <w:sz w:val="24"/>
          <w:szCs w:val="24"/>
        </w:rPr>
      </w:pPr>
    </w:p>
    <w:p w14:paraId="7BA449B3" w14:textId="1199B7B5" w:rsidR="00AC1F6E" w:rsidRPr="00B65013" w:rsidRDefault="006B634E" w:rsidP="00B65013">
      <w:pPr>
        <w:pStyle w:val="ListParagraph"/>
        <w:numPr>
          <w:ilvl w:val="0"/>
          <w:numId w:val="26"/>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Knowledge</w:t>
      </w:r>
      <w:r w:rsidR="00823F62" w:rsidRPr="00B65013">
        <w:rPr>
          <w:rFonts w:ascii="Times New Roman" w:eastAsia="Times New Roman" w:hAnsi="Times New Roman"/>
          <w:sz w:val="24"/>
          <w:szCs w:val="24"/>
        </w:rPr>
        <w:t xml:space="preserve"> </w:t>
      </w:r>
      <w:r w:rsidRPr="00B65013">
        <w:rPr>
          <w:rFonts w:ascii="Times New Roman" w:eastAsia="Times New Roman" w:hAnsi="Times New Roman"/>
          <w:sz w:val="24"/>
          <w:szCs w:val="24"/>
        </w:rPr>
        <w:t>transfer sessions to ensure UI ITSC understanding. In your response to this RFP, please include detailed explanation of</w:t>
      </w:r>
      <w:r w:rsidR="0068553B" w:rsidRPr="00B65013">
        <w:rPr>
          <w:rFonts w:ascii="Times New Roman" w:eastAsia="Times New Roman" w:hAnsi="Times New Roman"/>
          <w:sz w:val="24"/>
          <w:szCs w:val="24"/>
        </w:rPr>
        <w:t xml:space="preserve"> the</w:t>
      </w:r>
      <w:r w:rsidRPr="00B65013">
        <w:rPr>
          <w:rFonts w:ascii="Times New Roman" w:eastAsia="Times New Roman" w:hAnsi="Times New Roman"/>
          <w:sz w:val="24"/>
          <w:szCs w:val="24"/>
        </w:rPr>
        <w:t xml:space="preserve"> skills and knowledge areas covered, along approach to transfer. Conduct knowledge assessments with NASWA staff before and after knowledge transfer sessions, to confirm</w:t>
      </w:r>
      <w:r w:rsidR="003D4DBF" w:rsidRPr="00B65013">
        <w:rPr>
          <w:rFonts w:ascii="Times New Roman" w:eastAsia="Times New Roman" w:hAnsi="Times New Roman"/>
          <w:sz w:val="24"/>
          <w:szCs w:val="24"/>
        </w:rPr>
        <w:t xml:space="preserve"> their</w:t>
      </w:r>
      <w:r w:rsidRPr="00B65013">
        <w:rPr>
          <w:rFonts w:ascii="Times New Roman" w:eastAsia="Times New Roman" w:hAnsi="Times New Roman"/>
          <w:sz w:val="24"/>
          <w:szCs w:val="24"/>
        </w:rPr>
        <w:t xml:space="preserve"> effectiveness. Confirm that NASWA staff know how to configure, and expand the system, add new use cases, and have familiarity with underlying AI concepts.</w:t>
      </w:r>
    </w:p>
    <w:p w14:paraId="76702D1A" w14:textId="77777777" w:rsidR="005E3D0F" w:rsidRPr="00B65013" w:rsidRDefault="005E3D0F" w:rsidP="00B65013">
      <w:pPr>
        <w:pStyle w:val="ListParagraph"/>
        <w:spacing w:after="0" w:line="240" w:lineRule="auto"/>
        <w:rPr>
          <w:rFonts w:ascii="Times New Roman" w:eastAsia="Times New Roman" w:hAnsi="Times New Roman"/>
          <w:sz w:val="24"/>
          <w:szCs w:val="24"/>
        </w:rPr>
      </w:pPr>
    </w:p>
    <w:p w14:paraId="4C188314" w14:textId="64B0D91D" w:rsidR="00D71CC0" w:rsidRPr="00B65013" w:rsidRDefault="005E3D0F" w:rsidP="00B65013">
      <w:pPr>
        <w:pStyle w:val="ListParagraph"/>
        <w:numPr>
          <w:ilvl w:val="0"/>
          <w:numId w:val="26"/>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One year of hosting</w:t>
      </w:r>
      <w:r w:rsidR="00C0108C" w:rsidRPr="00B65013">
        <w:rPr>
          <w:rFonts w:ascii="Times New Roman" w:eastAsia="Times New Roman" w:hAnsi="Times New Roman"/>
          <w:sz w:val="24"/>
          <w:szCs w:val="24"/>
        </w:rPr>
        <w:t>, includ</w:t>
      </w:r>
      <w:r w:rsidR="008E4E78" w:rsidRPr="00B65013">
        <w:rPr>
          <w:rFonts w:ascii="Times New Roman" w:eastAsia="Times New Roman" w:hAnsi="Times New Roman"/>
          <w:sz w:val="24"/>
          <w:szCs w:val="24"/>
        </w:rPr>
        <w:t xml:space="preserve">ing rates for </w:t>
      </w:r>
      <w:r w:rsidR="00505AFB" w:rsidRPr="00B65013">
        <w:rPr>
          <w:rFonts w:ascii="Times New Roman" w:eastAsia="Times New Roman" w:hAnsi="Times New Roman"/>
          <w:sz w:val="24"/>
          <w:szCs w:val="24"/>
        </w:rPr>
        <w:t>cloud consumption</w:t>
      </w:r>
      <w:r w:rsidR="00C0108C" w:rsidRPr="00B65013">
        <w:rPr>
          <w:rFonts w:ascii="Times New Roman" w:eastAsia="Times New Roman" w:hAnsi="Times New Roman"/>
          <w:sz w:val="24"/>
          <w:szCs w:val="24"/>
        </w:rPr>
        <w:t xml:space="preserve"> costs </w:t>
      </w:r>
      <w:r w:rsidR="008E4E78" w:rsidRPr="00B65013">
        <w:rPr>
          <w:rFonts w:ascii="Times New Roman" w:eastAsia="Times New Roman" w:hAnsi="Times New Roman"/>
          <w:sz w:val="24"/>
          <w:szCs w:val="24"/>
        </w:rPr>
        <w:t xml:space="preserve">in </w:t>
      </w:r>
      <w:r w:rsidR="00C0108C" w:rsidRPr="00B65013">
        <w:rPr>
          <w:rFonts w:ascii="Times New Roman" w:eastAsia="Times New Roman" w:hAnsi="Times New Roman"/>
          <w:sz w:val="24"/>
          <w:szCs w:val="24"/>
        </w:rPr>
        <w:t>prod</w:t>
      </w:r>
      <w:r w:rsidR="00C2004B" w:rsidRPr="00B65013">
        <w:rPr>
          <w:rFonts w:ascii="Times New Roman" w:eastAsia="Times New Roman" w:hAnsi="Times New Roman"/>
          <w:sz w:val="24"/>
          <w:szCs w:val="24"/>
        </w:rPr>
        <w:t>u</w:t>
      </w:r>
      <w:r w:rsidR="00C0108C" w:rsidRPr="00B65013">
        <w:rPr>
          <w:rFonts w:ascii="Times New Roman" w:eastAsia="Times New Roman" w:hAnsi="Times New Roman"/>
          <w:sz w:val="24"/>
          <w:szCs w:val="24"/>
        </w:rPr>
        <w:t>ction. (</w:t>
      </w:r>
      <w:r w:rsidR="00C2004B" w:rsidRPr="00B65013">
        <w:rPr>
          <w:rFonts w:ascii="Times New Roman" w:eastAsia="Times New Roman" w:hAnsi="Times New Roman"/>
          <w:sz w:val="24"/>
          <w:szCs w:val="24"/>
        </w:rPr>
        <w:t>T</w:t>
      </w:r>
      <w:r w:rsidR="00C0108C" w:rsidRPr="00B65013">
        <w:rPr>
          <w:rFonts w:ascii="Times New Roman" w:eastAsia="Times New Roman" w:hAnsi="Times New Roman"/>
          <w:sz w:val="24"/>
          <w:szCs w:val="24"/>
        </w:rPr>
        <w:t>raining</w:t>
      </w:r>
      <w:r w:rsidR="004D01D1" w:rsidRPr="00B65013">
        <w:rPr>
          <w:rFonts w:ascii="Times New Roman" w:eastAsia="Times New Roman" w:hAnsi="Times New Roman"/>
          <w:sz w:val="24"/>
          <w:szCs w:val="24"/>
        </w:rPr>
        <w:t xml:space="preserve"> consumption be covered under development costs).</w:t>
      </w:r>
      <w:r w:rsidR="002C32C3">
        <w:rPr>
          <w:rFonts w:ascii="Times New Roman" w:eastAsia="Times New Roman" w:hAnsi="Times New Roman"/>
          <w:sz w:val="24"/>
          <w:szCs w:val="24"/>
        </w:rPr>
        <w:t xml:space="preserve"> </w:t>
      </w:r>
    </w:p>
    <w:p w14:paraId="17935EEA" w14:textId="77777777" w:rsidR="000F28B2" w:rsidRPr="00B65013" w:rsidRDefault="000F28B2" w:rsidP="00B65013">
      <w:pPr>
        <w:pStyle w:val="ListParagraph"/>
        <w:spacing w:after="0" w:line="240" w:lineRule="auto"/>
        <w:rPr>
          <w:rFonts w:ascii="Times New Roman" w:eastAsia="Times New Roman" w:hAnsi="Times New Roman"/>
          <w:sz w:val="24"/>
          <w:szCs w:val="24"/>
        </w:rPr>
      </w:pPr>
    </w:p>
    <w:p w14:paraId="301A1F82" w14:textId="37FC6D43" w:rsidR="00D71CC0" w:rsidRPr="00B65013" w:rsidRDefault="00D71CC0" w:rsidP="00B65013">
      <w:pPr>
        <w:pStyle w:val="ListParagraph"/>
        <w:numPr>
          <w:ilvl w:val="0"/>
          <w:numId w:val="26"/>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One year maintenance period, including ongoing evaluation of performance and adjustments for performance improvement.</w:t>
      </w:r>
    </w:p>
    <w:p w14:paraId="1853542E" w14:textId="77777777" w:rsidR="004C2DA1" w:rsidRPr="00BC4222" w:rsidRDefault="004C2DA1" w:rsidP="00BC4222">
      <w:pPr>
        <w:spacing w:after="0" w:line="240" w:lineRule="auto"/>
        <w:rPr>
          <w:rFonts w:ascii="Times New Roman" w:hAnsi="Times New Roman"/>
          <w:sz w:val="24"/>
        </w:rPr>
      </w:pPr>
    </w:p>
    <w:p w14:paraId="4481E328" w14:textId="0B78A364" w:rsidR="00F15582" w:rsidRPr="00B65013" w:rsidRDefault="000D019C" w:rsidP="00B65013">
      <w:pPr>
        <w:spacing w:after="0" w:line="240" w:lineRule="auto"/>
        <w:ind w:left="355" w:hanging="10"/>
        <w:rPr>
          <w:rFonts w:ascii="Times New Roman" w:hAnsi="Times New Roman" w:cs="Times New Roman"/>
          <w:sz w:val="24"/>
        </w:rPr>
      </w:pPr>
      <w:r w:rsidRPr="00B65013">
        <w:rPr>
          <w:rFonts w:ascii="Times New Roman" w:eastAsia="Times New Roman" w:hAnsi="Times New Roman" w:cs="Times New Roman"/>
          <w:b/>
          <w:sz w:val="24"/>
        </w:rPr>
        <w:t xml:space="preserve">Task </w:t>
      </w:r>
      <w:r w:rsidR="00C13EBA" w:rsidRPr="00B65013">
        <w:rPr>
          <w:rFonts w:ascii="Times New Roman" w:eastAsia="Times New Roman" w:hAnsi="Times New Roman" w:cs="Times New Roman"/>
          <w:b/>
          <w:sz w:val="24"/>
        </w:rPr>
        <w:t>3</w:t>
      </w:r>
      <w:r w:rsidRPr="00B65013">
        <w:rPr>
          <w:rFonts w:ascii="Times New Roman" w:eastAsia="Times New Roman" w:hAnsi="Times New Roman" w:cs="Times New Roman"/>
          <w:b/>
          <w:sz w:val="24"/>
        </w:rPr>
        <w:t xml:space="preserve"> – Project Management</w:t>
      </w:r>
      <w:r w:rsidR="00BC4222">
        <w:rPr>
          <w:rFonts w:ascii="Times New Roman" w:eastAsia="Times New Roman" w:hAnsi="Times New Roman" w:cs="Times New Roman"/>
          <w:b/>
          <w:sz w:val="24"/>
        </w:rPr>
        <w:br/>
      </w:r>
    </w:p>
    <w:p w14:paraId="10C4AAAD" w14:textId="554751C7" w:rsidR="003E0DA4" w:rsidRPr="00B65013" w:rsidRDefault="000D019C" w:rsidP="00B65013">
      <w:pPr>
        <w:pStyle w:val="ListParagraph"/>
        <w:numPr>
          <w:ilvl w:val="0"/>
          <w:numId w:val="27"/>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The vendor shall create a </w:t>
      </w:r>
      <w:r w:rsidR="003D4DBF" w:rsidRPr="00B65013">
        <w:rPr>
          <w:rFonts w:ascii="Times New Roman" w:eastAsia="Times New Roman" w:hAnsi="Times New Roman"/>
          <w:sz w:val="24"/>
          <w:szCs w:val="24"/>
        </w:rPr>
        <w:t>P</w:t>
      </w:r>
      <w:r w:rsidRPr="00B65013">
        <w:rPr>
          <w:rFonts w:ascii="Times New Roman" w:eastAsia="Times New Roman" w:hAnsi="Times New Roman"/>
          <w:sz w:val="24"/>
          <w:szCs w:val="24"/>
        </w:rPr>
        <w:t xml:space="preserve">roject </w:t>
      </w:r>
      <w:r w:rsidR="003D4DBF" w:rsidRPr="00B65013">
        <w:rPr>
          <w:rFonts w:ascii="Times New Roman" w:eastAsia="Times New Roman" w:hAnsi="Times New Roman"/>
          <w:sz w:val="24"/>
          <w:szCs w:val="24"/>
        </w:rPr>
        <w:t>M</w:t>
      </w:r>
      <w:r w:rsidRPr="00B65013">
        <w:rPr>
          <w:rFonts w:ascii="Times New Roman" w:eastAsia="Times New Roman" w:hAnsi="Times New Roman"/>
          <w:sz w:val="24"/>
          <w:szCs w:val="24"/>
        </w:rPr>
        <w:t xml:space="preserve">anagement </w:t>
      </w:r>
      <w:r w:rsidR="003D4DBF" w:rsidRPr="00B65013">
        <w:rPr>
          <w:rFonts w:ascii="Times New Roman" w:eastAsia="Times New Roman" w:hAnsi="Times New Roman"/>
          <w:sz w:val="24"/>
          <w:szCs w:val="24"/>
        </w:rPr>
        <w:t>P</w:t>
      </w:r>
      <w:r w:rsidRPr="00B65013">
        <w:rPr>
          <w:rFonts w:ascii="Times New Roman" w:eastAsia="Times New Roman" w:hAnsi="Times New Roman"/>
          <w:sz w:val="24"/>
          <w:szCs w:val="24"/>
        </w:rPr>
        <w:t xml:space="preserve">lan and a comprehensive project schedule. The </w:t>
      </w:r>
      <w:r w:rsidR="00B66F42" w:rsidRPr="00B65013">
        <w:rPr>
          <w:rFonts w:ascii="Times New Roman" w:eastAsia="Times New Roman" w:hAnsi="Times New Roman"/>
          <w:sz w:val="24"/>
          <w:szCs w:val="24"/>
        </w:rPr>
        <w:t xml:space="preserve">UI </w:t>
      </w:r>
      <w:r w:rsidRPr="00B65013">
        <w:rPr>
          <w:rFonts w:ascii="Times New Roman" w:eastAsia="Times New Roman" w:hAnsi="Times New Roman"/>
          <w:sz w:val="24"/>
          <w:szCs w:val="24"/>
        </w:rPr>
        <w:t xml:space="preserve">ITSC Project Manager will provide vendor oversight and overall project management, including coordination between the vendor, </w:t>
      </w:r>
      <w:r w:rsidR="00B66F42" w:rsidRPr="00B65013">
        <w:rPr>
          <w:rFonts w:ascii="Times New Roman" w:eastAsia="Times New Roman" w:hAnsi="Times New Roman"/>
          <w:sz w:val="24"/>
          <w:szCs w:val="24"/>
        </w:rPr>
        <w:t xml:space="preserve">as required, </w:t>
      </w:r>
      <w:r w:rsidRPr="00B65013">
        <w:rPr>
          <w:rFonts w:ascii="Times New Roman" w:eastAsia="Times New Roman" w:hAnsi="Times New Roman"/>
          <w:sz w:val="24"/>
          <w:szCs w:val="24"/>
        </w:rPr>
        <w:t>partner states and USDOL.</w:t>
      </w:r>
    </w:p>
    <w:p w14:paraId="4188D4BB" w14:textId="77777777" w:rsidR="00E312DB" w:rsidRPr="00B65013" w:rsidRDefault="00E312DB" w:rsidP="00B65013">
      <w:pPr>
        <w:pStyle w:val="ListParagraph"/>
        <w:spacing w:after="0" w:line="240" w:lineRule="auto"/>
        <w:ind w:left="1065"/>
        <w:rPr>
          <w:rFonts w:ascii="Times New Roman" w:hAnsi="Times New Roman"/>
          <w:sz w:val="24"/>
          <w:szCs w:val="24"/>
        </w:rPr>
      </w:pPr>
    </w:p>
    <w:p w14:paraId="45F450B8" w14:textId="3FC8ADE9" w:rsidR="00F15582" w:rsidRPr="00B65013" w:rsidRDefault="000D019C" w:rsidP="00B65013">
      <w:pPr>
        <w:pStyle w:val="ListParagraph"/>
        <w:numPr>
          <w:ilvl w:val="0"/>
          <w:numId w:val="27"/>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The vendor shall be responsible for: </w:t>
      </w:r>
    </w:p>
    <w:p w14:paraId="48C97EDB" w14:textId="283A4C4D" w:rsidR="00F15582" w:rsidRPr="00B65013" w:rsidRDefault="00F15582" w:rsidP="00B65013">
      <w:pPr>
        <w:spacing w:after="0" w:line="240" w:lineRule="auto"/>
        <w:ind w:firstLine="60"/>
        <w:rPr>
          <w:rFonts w:ascii="Times New Roman" w:hAnsi="Times New Roman" w:cs="Times New Roman"/>
          <w:sz w:val="24"/>
        </w:rPr>
      </w:pPr>
    </w:p>
    <w:p w14:paraId="7514737E" w14:textId="2C19171C" w:rsidR="00F15582" w:rsidRPr="00B65013" w:rsidRDefault="000D019C" w:rsidP="00B65013">
      <w:pPr>
        <w:pStyle w:val="ListParagraph"/>
        <w:numPr>
          <w:ilvl w:val="1"/>
          <w:numId w:val="29"/>
        </w:numPr>
        <w:spacing w:after="0" w:line="240" w:lineRule="auto"/>
        <w:rPr>
          <w:rFonts w:ascii="Times New Roman" w:hAnsi="Times New Roman"/>
          <w:sz w:val="24"/>
          <w:szCs w:val="24"/>
        </w:rPr>
      </w:pPr>
      <w:r w:rsidRPr="00B65013">
        <w:rPr>
          <w:rFonts w:ascii="Times New Roman" w:eastAsia="Times New Roman" w:hAnsi="Times New Roman"/>
          <w:sz w:val="24"/>
          <w:szCs w:val="24"/>
        </w:rPr>
        <w:t xml:space="preserve">The immediate escalation of any project issues to the </w:t>
      </w:r>
      <w:r w:rsidR="00B66F42" w:rsidRPr="00B65013">
        <w:rPr>
          <w:rFonts w:ascii="Times New Roman" w:eastAsia="Times New Roman" w:hAnsi="Times New Roman"/>
          <w:sz w:val="24"/>
          <w:szCs w:val="24"/>
        </w:rPr>
        <w:t xml:space="preserve">UI </w:t>
      </w:r>
      <w:r w:rsidRPr="00B65013">
        <w:rPr>
          <w:rFonts w:ascii="Times New Roman" w:eastAsia="Times New Roman" w:hAnsi="Times New Roman"/>
          <w:sz w:val="24"/>
          <w:szCs w:val="24"/>
        </w:rPr>
        <w:t>ITSC Project Manager for prompt resolution.</w:t>
      </w:r>
    </w:p>
    <w:p w14:paraId="0367790D" w14:textId="61E54B50" w:rsidR="00F15582" w:rsidRPr="00B65013" w:rsidRDefault="000D019C" w:rsidP="00B65013">
      <w:pPr>
        <w:pStyle w:val="ListParagraph"/>
        <w:numPr>
          <w:ilvl w:val="1"/>
          <w:numId w:val="29"/>
        </w:numPr>
        <w:spacing w:after="0" w:line="240" w:lineRule="auto"/>
        <w:rPr>
          <w:rFonts w:ascii="Times New Roman" w:hAnsi="Times New Roman"/>
          <w:sz w:val="24"/>
          <w:szCs w:val="24"/>
        </w:rPr>
      </w:pPr>
      <w:r w:rsidRPr="00B65013">
        <w:rPr>
          <w:rFonts w:ascii="Times New Roman" w:eastAsia="Times New Roman" w:hAnsi="Times New Roman"/>
          <w:sz w:val="24"/>
          <w:szCs w:val="24"/>
        </w:rPr>
        <w:t>Ensuring all agreed</w:t>
      </w:r>
      <w:r w:rsidR="007A0F01" w:rsidRPr="00B65013">
        <w:rPr>
          <w:rFonts w:ascii="Times New Roman" w:eastAsia="Times New Roman" w:hAnsi="Times New Roman"/>
          <w:sz w:val="24"/>
          <w:szCs w:val="24"/>
        </w:rPr>
        <w:t>-</w:t>
      </w:r>
      <w:r w:rsidRPr="00B65013">
        <w:rPr>
          <w:rFonts w:ascii="Times New Roman" w:eastAsia="Times New Roman" w:hAnsi="Times New Roman"/>
          <w:sz w:val="24"/>
          <w:szCs w:val="24"/>
        </w:rPr>
        <w:t xml:space="preserve">to project deliverables are met </w:t>
      </w:r>
      <w:proofErr w:type="gramStart"/>
      <w:r w:rsidRPr="00B65013">
        <w:rPr>
          <w:rFonts w:ascii="Times New Roman" w:eastAsia="Times New Roman" w:hAnsi="Times New Roman"/>
          <w:sz w:val="24"/>
          <w:szCs w:val="24"/>
        </w:rPr>
        <w:t>per</w:t>
      </w:r>
      <w:proofErr w:type="gramEnd"/>
      <w:r w:rsidRPr="00B65013">
        <w:rPr>
          <w:rFonts w:ascii="Times New Roman" w:eastAsia="Times New Roman" w:hAnsi="Times New Roman"/>
          <w:sz w:val="24"/>
          <w:szCs w:val="24"/>
        </w:rPr>
        <w:t xml:space="preserve"> the agreed to project schedule. </w:t>
      </w:r>
    </w:p>
    <w:p w14:paraId="339BA803" w14:textId="77777777" w:rsidR="00F15582" w:rsidRPr="00B65013" w:rsidRDefault="000D019C" w:rsidP="00B65013">
      <w:pPr>
        <w:spacing w:after="0" w:line="240" w:lineRule="auto"/>
        <w:rPr>
          <w:rFonts w:ascii="Times New Roman" w:hAnsi="Times New Roman" w:cs="Times New Roman"/>
          <w:sz w:val="24"/>
        </w:rPr>
      </w:pPr>
      <w:r w:rsidRPr="00B65013">
        <w:rPr>
          <w:rFonts w:ascii="Times New Roman" w:eastAsia="Times New Roman" w:hAnsi="Times New Roman" w:cs="Times New Roman"/>
          <w:sz w:val="24"/>
        </w:rPr>
        <w:t xml:space="preserve"> </w:t>
      </w:r>
    </w:p>
    <w:p w14:paraId="23D1929A" w14:textId="77777777" w:rsidR="00B66F42" w:rsidRPr="00B65013" w:rsidRDefault="000D019C" w:rsidP="00BC4222">
      <w:pPr>
        <w:spacing w:after="0" w:line="240" w:lineRule="auto"/>
        <w:ind w:left="355" w:hanging="10"/>
        <w:rPr>
          <w:rFonts w:ascii="Times New Roman" w:eastAsia="Times New Roman" w:hAnsi="Times New Roman" w:cs="Times New Roman"/>
          <w:b/>
          <w:sz w:val="24"/>
        </w:rPr>
      </w:pPr>
      <w:r w:rsidRPr="00B65013">
        <w:rPr>
          <w:rFonts w:ascii="Times New Roman" w:eastAsia="Times New Roman" w:hAnsi="Times New Roman" w:cs="Times New Roman"/>
          <w:b/>
          <w:sz w:val="24"/>
        </w:rPr>
        <w:t xml:space="preserve">Task </w:t>
      </w:r>
      <w:r w:rsidR="00C13EBA" w:rsidRPr="00B65013">
        <w:rPr>
          <w:rFonts w:ascii="Times New Roman" w:eastAsia="Times New Roman" w:hAnsi="Times New Roman" w:cs="Times New Roman"/>
          <w:b/>
          <w:sz w:val="24"/>
        </w:rPr>
        <w:t>3</w:t>
      </w:r>
      <w:r w:rsidRPr="00B65013">
        <w:rPr>
          <w:rFonts w:ascii="Times New Roman" w:eastAsia="Times New Roman" w:hAnsi="Times New Roman" w:cs="Times New Roman"/>
          <w:b/>
          <w:sz w:val="24"/>
        </w:rPr>
        <w:t xml:space="preserve"> Deliverables:</w:t>
      </w:r>
    </w:p>
    <w:p w14:paraId="75894F15" w14:textId="087EA9E1" w:rsidR="00F15582" w:rsidRPr="00B65013" w:rsidRDefault="002C32C3" w:rsidP="00B65013">
      <w:pPr>
        <w:spacing w:after="0" w:line="240" w:lineRule="auto"/>
        <w:ind w:left="730" w:hanging="10"/>
        <w:rPr>
          <w:rFonts w:ascii="Times New Roman" w:hAnsi="Times New Roman" w:cs="Times New Roman"/>
          <w:sz w:val="24"/>
        </w:rPr>
      </w:pPr>
      <w:r>
        <w:rPr>
          <w:rFonts w:ascii="Times New Roman" w:eastAsia="Times New Roman" w:hAnsi="Times New Roman" w:cs="Times New Roman"/>
          <w:b/>
          <w:sz w:val="24"/>
        </w:rPr>
        <w:t xml:space="preserve"> </w:t>
      </w:r>
    </w:p>
    <w:p w14:paraId="2FABCA39" w14:textId="4446D3CA" w:rsidR="00F15582" w:rsidRPr="00B65013" w:rsidRDefault="000D019C" w:rsidP="00B65013">
      <w:pPr>
        <w:spacing w:after="0" w:line="240" w:lineRule="auto"/>
        <w:ind w:left="720" w:hanging="10"/>
        <w:rPr>
          <w:rFonts w:ascii="Times New Roman" w:hAnsi="Times New Roman" w:cs="Times New Roman"/>
          <w:sz w:val="24"/>
        </w:rPr>
      </w:pPr>
      <w:r w:rsidRPr="00B65013">
        <w:rPr>
          <w:rFonts w:ascii="Times New Roman" w:eastAsia="Times New Roman" w:hAnsi="Times New Roman" w:cs="Times New Roman"/>
          <w:sz w:val="24"/>
        </w:rPr>
        <w:t>1)</w:t>
      </w:r>
      <w:r w:rsidRPr="00B65013">
        <w:rPr>
          <w:rFonts w:ascii="Times New Roman" w:eastAsia="Arial" w:hAnsi="Times New Roman" w:cs="Times New Roman"/>
          <w:sz w:val="24"/>
          <w:vertAlign w:val="subscript"/>
        </w:rPr>
        <w:t xml:space="preserve"> </w:t>
      </w:r>
      <w:r w:rsidRPr="00B65013">
        <w:rPr>
          <w:rFonts w:ascii="Times New Roman" w:eastAsia="Times New Roman" w:hAnsi="Times New Roman" w:cs="Times New Roman"/>
          <w:sz w:val="24"/>
        </w:rPr>
        <w:t xml:space="preserve">Project Management Plan. The </w:t>
      </w:r>
      <w:r w:rsidR="003D4DBF" w:rsidRPr="00B65013">
        <w:rPr>
          <w:rFonts w:ascii="Times New Roman" w:eastAsia="Times New Roman" w:hAnsi="Times New Roman" w:cs="Times New Roman"/>
          <w:sz w:val="24"/>
        </w:rPr>
        <w:t>P</w:t>
      </w:r>
      <w:r w:rsidRPr="00B65013">
        <w:rPr>
          <w:rFonts w:ascii="Times New Roman" w:eastAsia="Times New Roman" w:hAnsi="Times New Roman" w:cs="Times New Roman"/>
          <w:sz w:val="24"/>
        </w:rPr>
        <w:t xml:space="preserve">roject </w:t>
      </w:r>
      <w:r w:rsidR="003D4DBF" w:rsidRPr="00B65013">
        <w:rPr>
          <w:rFonts w:ascii="Times New Roman" w:eastAsia="Times New Roman" w:hAnsi="Times New Roman" w:cs="Times New Roman"/>
          <w:sz w:val="24"/>
        </w:rPr>
        <w:t>M</w:t>
      </w:r>
      <w:r w:rsidRPr="00B65013">
        <w:rPr>
          <w:rFonts w:ascii="Times New Roman" w:eastAsia="Times New Roman" w:hAnsi="Times New Roman" w:cs="Times New Roman"/>
          <w:sz w:val="24"/>
        </w:rPr>
        <w:t xml:space="preserve">anagement </w:t>
      </w:r>
      <w:r w:rsidR="003D4DBF" w:rsidRPr="00B65013">
        <w:rPr>
          <w:rFonts w:ascii="Times New Roman" w:eastAsia="Times New Roman" w:hAnsi="Times New Roman" w:cs="Times New Roman"/>
          <w:sz w:val="24"/>
        </w:rPr>
        <w:t>P</w:t>
      </w:r>
      <w:r w:rsidRPr="00B65013">
        <w:rPr>
          <w:rFonts w:ascii="Times New Roman" w:eastAsia="Times New Roman" w:hAnsi="Times New Roman" w:cs="Times New Roman"/>
          <w:sz w:val="24"/>
        </w:rPr>
        <w:t xml:space="preserve">lan shall: </w:t>
      </w:r>
    </w:p>
    <w:p w14:paraId="6C79AE44" w14:textId="77777777" w:rsidR="00F15582" w:rsidRPr="00B65013" w:rsidRDefault="000D019C" w:rsidP="00B65013">
      <w:pPr>
        <w:spacing w:after="0" w:line="240" w:lineRule="auto"/>
        <w:ind w:left="1440"/>
        <w:rPr>
          <w:rFonts w:ascii="Times New Roman" w:hAnsi="Times New Roman" w:cs="Times New Roman"/>
          <w:sz w:val="24"/>
        </w:rPr>
      </w:pPr>
      <w:r w:rsidRPr="00B65013">
        <w:rPr>
          <w:rFonts w:ascii="Times New Roman" w:eastAsia="Times New Roman" w:hAnsi="Times New Roman" w:cs="Times New Roman"/>
          <w:sz w:val="24"/>
        </w:rPr>
        <w:t xml:space="preserve"> </w:t>
      </w:r>
    </w:p>
    <w:p w14:paraId="131F6470" w14:textId="2BC95FDE" w:rsidR="00F15582" w:rsidRPr="00B65013" w:rsidRDefault="000D019C" w:rsidP="00B65013">
      <w:pPr>
        <w:pStyle w:val="ListParagraph"/>
        <w:numPr>
          <w:ilvl w:val="0"/>
          <w:numId w:val="31"/>
        </w:numPr>
        <w:spacing w:after="0" w:line="240" w:lineRule="auto"/>
        <w:ind w:left="1800"/>
        <w:rPr>
          <w:rFonts w:ascii="Times New Roman" w:hAnsi="Times New Roman"/>
          <w:sz w:val="24"/>
          <w:szCs w:val="24"/>
        </w:rPr>
      </w:pPr>
      <w:r w:rsidRPr="00B65013">
        <w:rPr>
          <w:rFonts w:ascii="Times New Roman" w:eastAsia="Times New Roman" w:hAnsi="Times New Roman"/>
          <w:sz w:val="24"/>
          <w:szCs w:val="24"/>
        </w:rPr>
        <w:t>Detail how the vendor manages all aspects of the project, under the oversight of</w:t>
      </w:r>
      <w:r w:rsidR="00B35AE9" w:rsidRPr="00B65013">
        <w:rPr>
          <w:rFonts w:ascii="Times New Roman" w:eastAsia="Times New Roman" w:hAnsi="Times New Roman"/>
          <w:sz w:val="24"/>
          <w:szCs w:val="24"/>
        </w:rPr>
        <w:t xml:space="preserve"> </w:t>
      </w:r>
      <w:r w:rsidRPr="00B65013">
        <w:rPr>
          <w:rFonts w:ascii="Times New Roman" w:eastAsia="Times New Roman" w:hAnsi="Times New Roman"/>
          <w:sz w:val="24"/>
          <w:szCs w:val="24"/>
        </w:rPr>
        <w:t>the</w:t>
      </w:r>
      <w:r w:rsidR="001F36E4" w:rsidRPr="00B65013">
        <w:rPr>
          <w:rFonts w:ascii="Times New Roman" w:eastAsia="Times New Roman" w:hAnsi="Times New Roman"/>
          <w:sz w:val="24"/>
          <w:szCs w:val="24"/>
        </w:rPr>
        <w:t xml:space="preserve"> UI</w:t>
      </w:r>
      <w:r w:rsidRPr="00B65013">
        <w:rPr>
          <w:rFonts w:ascii="Times New Roman" w:eastAsia="Times New Roman" w:hAnsi="Times New Roman"/>
          <w:sz w:val="24"/>
          <w:szCs w:val="24"/>
        </w:rPr>
        <w:t xml:space="preserve"> ITSC Project Manager. The project management plan shall address quality assurance, communications, schedule, costs, scope, issues, risks, and action items. The vendor shall include a collaborative approach to project deliverable development and review with the </w:t>
      </w:r>
      <w:r w:rsidR="00B66F42" w:rsidRPr="00B65013">
        <w:rPr>
          <w:rFonts w:ascii="Times New Roman" w:eastAsia="Times New Roman" w:hAnsi="Times New Roman"/>
          <w:sz w:val="24"/>
          <w:szCs w:val="24"/>
        </w:rPr>
        <w:t xml:space="preserve">UI </w:t>
      </w:r>
      <w:r w:rsidRPr="00B65013">
        <w:rPr>
          <w:rFonts w:ascii="Times New Roman" w:eastAsia="Times New Roman" w:hAnsi="Times New Roman"/>
          <w:sz w:val="24"/>
          <w:szCs w:val="24"/>
        </w:rPr>
        <w:t xml:space="preserve">ITSC Project Manager. </w:t>
      </w:r>
    </w:p>
    <w:p w14:paraId="5F1DFB38" w14:textId="5332AEB5" w:rsidR="00F15582" w:rsidRPr="00B65013" w:rsidRDefault="000D019C" w:rsidP="00BC4222">
      <w:pPr>
        <w:spacing w:after="0" w:line="240" w:lineRule="auto"/>
        <w:ind w:left="720"/>
        <w:rPr>
          <w:rFonts w:ascii="Times New Roman" w:hAnsi="Times New Roman" w:cs="Times New Roman"/>
          <w:sz w:val="24"/>
        </w:rPr>
      </w:pPr>
      <w:r w:rsidRPr="00B65013">
        <w:rPr>
          <w:rFonts w:ascii="Times New Roman" w:eastAsia="Times New Roman" w:hAnsi="Times New Roman" w:cs="Times New Roman"/>
          <w:sz w:val="24"/>
        </w:rPr>
        <w:t xml:space="preserve"> </w:t>
      </w:r>
    </w:p>
    <w:p w14:paraId="1C3B8756" w14:textId="2667447F" w:rsidR="00F15582" w:rsidRPr="00B65013" w:rsidRDefault="000D019C" w:rsidP="00B65013">
      <w:pPr>
        <w:spacing w:after="0" w:line="240" w:lineRule="auto"/>
        <w:ind w:left="720" w:hanging="10"/>
        <w:rPr>
          <w:rFonts w:ascii="Times New Roman" w:hAnsi="Times New Roman" w:cs="Times New Roman"/>
          <w:sz w:val="24"/>
        </w:rPr>
      </w:pPr>
      <w:r w:rsidRPr="00B65013">
        <w:rPr>
          <w:rFonts w:ascii="Times New Roman" w:eastAsia="Times New Roman" w:hAnsi="Times New Roman" w:cs="Times New Roman"/>
          <w:sz w:val="24"/>
        </w:rPr>
        <w:t>2)</w:t>
      </w:r>
      <w:r w:rsidRPr="00B65013">
        <w:rPr>
          <w:rFonts w:ascii="Times New Roman" w:eastAsia="Arial" w:hAnsi="Times New Roman" w:cs="Times New Roman"/>
          <w:sz w:val="24"/>
          <w:vertAlign w:val="subscript"/>
        </w:rPr>
        <w:t xml:space="preserve"> </w:t>
      </w:r>
      <w:r w:rsidRPr="00B65013">
        <w:rPr>
          <w:rFonts w:ascii="Times New Roman" w:eastAsia="Times New Roman" w:hAnsi="Times New Roman" w:cs="Times New Roman"/>
          <w:sz w:val="24"/>
        </w:rPr>
        <w:t>Project Schedule.</w:t>
      </w:r>
      <w:r w:rsidR="002C32C3">
        <w:rPr>
          <w:rFonts w:ascii="Times New Roman" w:eastAsia="Times New Roman" w:hAnsi="Times New Roman" w:cs="Times New Roman"/>
          <w:sz w:val="24"/>
        </w:rPr>
        <w:t xml:space="preserve"> </w:t>
      </w:r>
    </w:p>
    <w:p w14:paraId="32C3A89D" w14:textId="77777777" w:rsidR="00F15582" w:rsidRPr="00B65013" w:rsidRDefault="000D019C" w:rsidP="00B65013">
      <w:pPr>
        <w:spacing w:after="0" w:line="240" w:lineRule="auto"/>
        <w:ind w:left="1440"/>
        <w:rPr>
          <w:rFonts w:ascii="Times New Roman" w:hAnsi="Times New Roman" w:cs="Times New Roman"/>
          <w:sz w:val="24"/>
        </w:rPr>
      </w:pPr>
      <w:r w:rsidRPr="00B65013">
        <w:rPr>
          <w:rFonts w:ascii="Times New Roman" w:eastAsia="Times New Roman" w:hAnsi="Times New Roman" w:cs="Times New Roman"/>
          <w:sz w:val="24"/>
        </w:rPr>
        <w:t xml:space="preserve"> </w:t>
      </w:r>
    </w:p>
    <w:p w14:paraId="1728559F" w14:textId="3DE6E8DD" w:rsidR="00F15582" w:rsidRPr="00B65013" w:rsidRDefault="000D019C" w:rsidP="00B65013">
      <w:pPr>
        <w:spacing w:after="0" w:line="240" w:lineRule="auto"/>
        <w:ind w:left="1450" w:hanging="10"/>
        <w:rPr>
          <w:rFonts w:ascii="Times New Roman" w:hAnsi="Times New Roman" w:cs="Times New Roman"/>
          <w:sz w:val="24"/>
        </w:rPr>
      </w:pPr>
      <w:r w:rsidRPr="00B65013">
        <w:rPr>
          <w:rFonts w:ascii="Times New Roman" w:eastAsia="Times New Roman" w:hAnsi="Times New Roman" w:cs="Times New Roman"/>
          <w:sz w:val="24"/>
        </w:rPr>
        <w:t xml:space="preserve">The </w:t>
      </w:r>
      <w:r w:rsidR="003D4DBF" w:rsidRPr="00B65013">
        <w:rPr>
          <w:rFonts w:ascii="Times New Roman" w:eastAsia="Times New Roman" w:hAnsi="Times New Roman" w:cs="Times New Roman"/>
          <w:sz w:val="24"/>
        </w:rPr>
        <w:t>P</w:t>
      </w:r>
      <w:r w:rsidRPr="00B65013">
        <w:rPr>
          <w:rFonts w:ascii="Times New Roman" w:eastAsia="Times New Roman" w:hAnsi="Times New Roman" w:cs="Times New Roman"/>
          <w:sz w:val="24"/>
        </w:rPr>
        <w:t xml:space="preserve">roject </w:t>
      </w:r>
      <w:r w:rsidR="003D4DBF" w:rsidRPr="00B65013">
        <w:rPr>
          <w:rFonts w:ascii="Times New Roman" w:eastAsia="Times New Roman" w:hAnsi="Times New Roman" w:cs="Times New Roman"/>
          <w:sz w:val="24"/>
        </w:rPr>
        <w:t>S</w:t>
      </w:r>
      <w:r w:rsidRPr="00B65013">
        <w:rPr>
          <w:rFonts w:ascii="Times New Roman" w:eastAsia="Times New Roman" w:hAnsi="Times New Roman" w:cs="Times New Roman"/>
          <w:sz w:val="24"/>
        </w:rPr>
        <w:t xml:space="preserve">chedule shall: </w:t>
      </w:r>
    </w:p>
    <w:p w14:paraId="01696C4A" w14:textId="77777777" w:rsidR="00F15582" w:rsidRPr="00B65013" w:rsidRDefault="000D019C" w:rsidP="00B65013">
      <w:pPr>
        <w:spacing w:after="0" w:line="240" w:lineRule="auto"/>
        <w:ind w:left="360"/>
        <w:rPr>
          <w:rFonts w:ascii="Times New Roman" w:hAnsi="Times New Roman" w:cs="Times New Roman"/>
          <w:sz w:val="24"/>
        </w:rPr>
      </w:pPr>
      <w:r w:rsidRPr="00B65013">
        <w:rPr>
          <w:rFonts w:ascii="Times New Roman" w:eastAsia="Times New Roman" w:hAnsi="Times New Roman" w:cs="Times New Roman"/>
          <w:sz w:val="24"/>
        </w:rPr>
        <w:t xml:space="preserve"> </w:t>
      </w:r>
    </w:p>
    <w:p w14:paraId="15786F01" w14:textId="77777777" w:rsidR="00B35AE9" w:rsidRPr="00B65013" w:rsidRDefault="000D019C" w:rsidP="00B65013">
      <w:pPr>
        <w:pStyle w:val="ListParagraph"/>
        <w:numPr>
          <w:ilvl w:val="0"/>
          <w:numId w:val="30"/>
        </w:numPr>
        <w:spacing w:after="0" w:line="240" w:lineRule="auto"/>
        <w:ind w:left="1710"/>
        <w:rPr>
          <w:rFonts w:ascii="Times New Roman" w:hAnsi="Times New Roman"/>
          <w:sz w:val="24"/>
          <w:szCs w:val="24"/>
        </w:rPr>
      </w:pPr>
      <w:r w:rsidRPr="00B65013">
        <w:rPr>
          <w:rFonts w:ascii="Times New Roman" w:eastAsia="Times New Roman" w:hAnsi="Times New Roman"/>
          <w:sz w:val="24"/>
          <w:szCs w:val="24"/>
        </w:rPr>
        <w:t>Detail all deliverables, activities, resources, constraints and dependencies. Include vendor and state SME activities.</w:t>
      </w:r>
    </w:p>
    <w:p w14:paraId="6E6A7BF2" w14:textId="5EEE4E2C" w:rsidR="00B35AE9" w:rsidRPr="00B65013" w:rsidRDefault="00B35AE9" w:rsidP="00B65013">
      <w:pPr>
        <w:pStyle w:val="ListParagraph"/>
        <w:numPr>
          <w:ilvl w:val="0"/>
          <w:numId w:val="30"/>
        </w:numPr>
        <w:spacing w:after="0" w:line="240" w:lineRule="auto"/>
        <w:ind w:left="1710"/>
        <w:rPr>
          <w:rFonts w:ascii="Times New Roman" w:hAnsi="Times New Roman"/>
          <w:sz w:val="24"/>
          <w:szCs w:val="24"/>
        </w:rPr>
      </w:pPr>
      <w:proofErr w:type="gramStart"/>
      <w:r w:rsidRPr="00B65013">
        <w:rPr>
          <w:rFonts w:ascii="Times New Roman" w:eastAsia="Times New Roman" w:hAnsi="Times New Roman"/>
          <w:sz w:val="24"/>
          <w:szCs w:val="24"/>
        </w:rPr>
        <w:lastRenderedPageBreak/>
        <w:t>Allow for</w:t>
      </w:r>
      <w:proofErr w:type="gramEnd"/>
      <w:r w:rsidRPr="00B65013">
        <w:rPr>
          <w:rFonts w:ascii="Times New Roman" w:eastAsia="Times New Roman" w:hAnsi="Times New Roman"/>
          <w:sz w:val="24"/>
          <w:szCs w:val="24"/>
        </w:rPr>
        <w:t xml:space="preserve"> tasks to be performed in a collaborative fashion with UI ITSC staff and the state/USDOL SMEs as required. </w:t>
      </w:r>
    </w:p>
    <w:p w14:paraId="189E8792" w14:textId="3B59BAE0" w:rsidR="00F15582" w:rsidRPr="00B65013" w:rsidRDefault="000D019C" w:rsidP="00B65013">
      <w:pPr>
        <w:pStyle w:val="ListParagraph"/>
        <w:numPr>
          <w:ilvl w:val="0"/>
          <w:numId w:val="30"/>
        </w:numPr>
        <w:spacing w:after="0" w:line="240" w:lineRule="auto"/>
        <w:ind w:left="1710"/>
        <w:rPr>
          <w:rFonts w:ascii="Times New Roman" w:hAnsi="Times New Roman"/>
          <w:sz w:val="24"/>
          <w:szCs w:val="24"/>
        </w:rPr>
      </w:pPr>
      <w:proofErr w:type="gramStart"/>
      <w:r w:rsidRPr="00B65013">
        <w:rPr>
          <w:rFonts w:ascii="Times New Roman" w:eastAsia="Times New Roman" w:hAnsi="Times New Roman"/>
          <w:sz w:val="24"/>
          <w:szCs w:val="24"/>
        </w:rPr>
        <w:t>Allow for</w:t>
      </w:r>
      <w:proofErr w:type="gramEnd"/>
      <w:r w:rsidRPr="00B65013">
        <w:rPr>
          <w:rFonts w:ascii="Times New Roman" w:eastAsia="Times New Roman" w:hAnsi="Times New Roman"/>
          <w:sz w:val="24"/>
          <w:szCs w:val="24"/>
        </w:rPr>
        <w:t xml:space="preserve"> tasks to be performed in a collaborative fashion with </w:t>
      </w:r>
      <w:r w:rsidR="00B66F42" w:rsidRPr="00B65013">
        <w:rPr>
          <w:rFonts w:ascii="Times New Roman" w:eastAsia="Times New Roman" w:hAnsi="Times New Roman"/>
          <w:sz w:val="24"/>
          <w:szCs w:val="24"/>
        </w:rPr>
        <w:t xml:space="preserve">UI ITSC staff and </w:t>
      </w:r>
      <w:r w:rsidRPr="00B65013">
        <w:rPr>
          <w:rFonts w:ascii="Times New Roman" w:eastAsia="Times New Roman" w:hAnsi="Times New Roman"/>
          <w:sz w:val="24"/>
          <w:szCs w:val="24"/>
        </w:rPr>
        <w:t>the state</w:t>
      </w:r>
      <w:r w:rsidR="00B66F42" w:rsidRPr="00B65013">
        <w:rPr>
          <w:rFonts w:ascii="Times New Roman" w:eastAsia="Times New Roman" w:hAnsi="Times New Roman"/>
          <w:sz w:val="24"/>
          <w:szCs w:val="24"/>
        </w:rPr>
        <w:t xml:space="preserve">/USDOL </w:t>
      </w:r>
      <w:r w:rsidRPr="00B65013">
        <w:rPr>
          <w:rFonts w:ascii="Times New Roman" w:eastAsia="Times New Roman" w:hAnsi="Times New Roman"/>
          <w:sz w:val="24"/>
          <w:szCs w:val="24"/>
        </w:rPr>
        <w:t>SMEs</w:t>
      </w:r>
      <w:r w:rsidR="00B66F42" w:rsidRPr="00B65013">
        <w:rPr>
          <w:rFonts w:ascii="Times New Roman" w:eastAsia="Times New Roman" w:hAnsi="Times New Roman"/>
          <w:sz w:val="24"/>
          <w:szCs w:val="24"/>
        </w:rPr>
        <w:t xml:space="preserve"> as required</w:t>
      </w:r>
      <w:r w:rsidRPr="00B65013">
        <w:rPr>
          <w:rFonts w:ascii="Times New Roman" w:eastAsia="Times New Roman" w:hAnsi="Times New Roman"/>
          <w:sz w:val="24"/>
          <w:szCs w:val="24"/>
        </w:rPr>
        <w:t xml:space="preserve">. </w:t>
      </w:r>
    </w:p>
    <w:p w14:paraId="3101CEA9" w14:textId="4E2E0F41" w:rsidR="00F15582" w:rsidRPr="00B65013" w:rsidRDefault="000D019C" w:rsidP="00B65013">
      <w:pPr>
        <w:pStyle w:val="ListParagraph"/>
        <w:numPr>
          <w:ilvl w:val="0"/>
          <w:numId w:val="30"/>
        </w:numPr>
        <w:spacing w:after="0" w:line="240" w:lineRule="auto"/>
        <w:ind w:left="1710"/>
        <w:rPr>
          <w:rFonts w:ascii="Times New Roman" w:hAnsi="Times New Roman"/>
          <w:sz w:val="24"/>
          <w:szCs w:val="24"/>
        </w:rPr>
      </w:pPr>
      <w:r w:rsidRPr="00B65013">
        <w:rPr>
          <w:rFonts w:ascii="Times New Roman" w:eastAsia="Times New Roman" w:hAnsi="Times New Roman"/>
          <w:sz w:val="24"/>
          <w:szCs w:val="24"/>
        </w:rPr>
        <w:t xml:space="preserve">Allow for each </w:t>
      </w:r>
      <w:proofErr w:type="gramStart"/>
      <w:r w:rsidRPr="00B65013">
        <w:rPr>
          <w:rFonts w:ascii="Times New Roman" w:eastAsia="Times New Roman" w:hAnsi="Times New Roman"/>
          <w:sz w:val="24"/>
          <w:szCs w:val="24"/>
        </w:rPr>
        <w:t>deliverable</w:t>
      </w:r>
      <w:proofErr w:type="gramEnd"/>
      <w:r w:rsidRPr="00B65013">
        <w:rPr>
          <w:rFonts w:ascii="Times New Roman" w:eastAsia="Times New Roman" w:hAnsi="Times New Roman"/>
          <w:sz w:val="24"/>
          <w:szCs w:val="24"/>
        </w:rPr>
        <w:t xml:space="preserve"> to be provided in </w:t>
      </w:r>
      <w:r w:rsidR="00B66F42" w:rsidRPr="00B65013">
        <w:rPr>
          <w:rFonts w:ascii="Times New Roman" w:eastAsia="Times New Roman" w:hAnsi="Times New Roman"/>
          <w:sz w:val="24"/>
          <w:szCs w:val="24"/>
        </w:rPr>
        <w:t xml:space="preserve">review </w:t>
      </w:r>
      <w:r w:rsidRPr="00B65013">
        <w:rPr>
          <w:rFonts w:ascii="Times New Roman" w:eastAsia="Times New Roman" w:hAnsi="Times New Roman"/>
          <w:sz w:val="24"/>
          <w:szCs w:val="24"/>
        </w:rPr>
        <w:t>form prior to final delivery.</w:t>
      </w:r>
      <w:r w:rsidR="002C32C3">
        <w:rPr>
          <w:rFonts w:ascii="Times New Roman" w:eastAsia="Times New Roman" w:hAnsi="Times New Roman"/>
          <w:sz w:val="24"/>
          <w:szCs w:val="24"/>
        </w:rPr>
        <w:t xml:space="preserve"> </w:t>
      </w:r>
      <w:r w:rsidRPr="00B65013">
        <w:rPr>
          <w:rFonts w:ascii="Times New Roman" w:eastAsia="Times New Roman" w:hAnsi="Times New Roman"/>
          <w:sz w:val="24"/>
          <w:szCs w:val="24"/>
        </w:rPr>
        <w:t>The vendor shall allow appropriate time for state and CESER</w:t>
      </w:r>
      <w:r w:rsidR="00B66F42" w:rsidRPr="00B65013">
        <w:rPr>
          <w:rFonts w:ascii="Times New Roman" w:eastAsia="Times New Roman" w:hAnsi="Times New Roman"/>
          <w:sz w:val="24"/>
          <w:szCs w:val="24"/>
        </w:rPr>
        <w:t xml:space="preserve">-UI </w:t>
      </w:r>
      <w:r w:rsidRPr="00B65013">
        <w:rPr>
          <w:rFonts w:ascii="Times New Roman" w:eastAsia="Times New Roman" w:hAnsi="Times New Roman"/>
          <w:sz w:val="24"/>
          <w:szCs w:val="24"/>
        </w:rPr>
        <w:t>ITSC review. The vendor shall address all state and CESER-</w:t>
      </w:r>
      <w:r w:rsidR="00B66F42" w:rsidRPr="00B65013">
        <w:rPr>
          <w:rFonts w:ascii="Times New Roman" w:eastAsia="Times New Roman" w:hAnsi="Times New Roman"/>
          <w:sz w:val="24"/>
          <w:szCs w:val="24"/>
        </w:rPr>
        <w:t xml:space="preserve">UI </w:t>
      </w:r>
      <w:r w:rsidRPr="00B65013">
        <w:rPr>
          <w:rFonts w:ascii="Times New Roman" w:eastAsia="Times New Roman" w:hAnsi="Times New Roman"/>
          <w:sz w:val="24"/>
          <w:szCs w:val="24"/>
        </w:rPr>
        <w:t xml:space="preserve">ITSC comments for each </w:t>
      </w:r>
      <w:proofErr w:type="gramStart"/>
      <w:r w:rsidRPr="00B65013">
        <w:rPr>
          <w:rFonts w:ascii="Times New Roman" w:eastAsia="Times New Roman" w:hAnsi="Times New Roman"/>
          <w:sz w:val="24"/>
          <w:szCs w:val="24"/>
        </w:rPr>
        <w:t>deliverable</w:t>
      </w:r>
      <w:proofErr w:type="gramEnd"/>
      <w:r w:rsidR="00B66F42" w:rsidRPr="00B65013">
        <w:rPr>
          <w:rFonts w:ascii="Times New Roman" w:eastAsia="Times New Roman" w:hAnsi="Times New Roman"/>
          <w:sz w:val="24"/>
          <w:szCs w:val="24"/>
        </w:rPr>
        <w:t xml:space="preserve"> in each iteration.</w:t>
      </w:r>
    </w:p>
    <w:p w14:paraId="27928151" w14:textId="2D5E1BDC" w:rsidR="00F15582" w:rsidRPr="00BC4222" w:rsidRDefault="000D019C" w:rsidP="00BC4222">
      <w:pPr>
        <w:pStyle w:val="ListParagraph"/>
        <w:numPr>
          <w:ilvl w:val="0"/>
          <w:numId w:val="30"/>
        </w:numPr>
        <w:spacing w:after="0" w:line="240" w:lineRule="auto"/>
        <w:ind w:left="1710"/>
        <w:rPr>
          <w:rFonts w:ascii="Times New Roman" w:hAnsi="Times New Roman"/>
          <w:sz w:val="24"/>
          <w:szCs w:val="24"/>
        </w:rPr>
      </w:pPr>
      <w:r w:rsidRPr="00B65013">
        <w:rPr>
          <w:rFonts w:ascii="Times New Roman" w:eastAsia="Times New Roman" w:hAnsi="Times New Roman"/>
          <w:sz w:val="24"/>
          <w:szCs w:val="24"/>
        </w:rPr>
        <w:t xml:space="preserve">Be agreed to within 10 business days of </w:t>
      </w:r>
      <w:proofErr w:type="gramStart"/>
      <w:r w:rsidRPr="00B65013">
        <w:rPr>
          <w:rFonts w:ascii="Times New Roman" w:eastAsia="Times New Roman" w:hAnsi="Times New Roman"/>
          <w:sz w:val="24"/>
          <w:szCs w:val="24"/>
        </w:rPr>
        <w:t>contract</w:t>
      </w:r>
      <w:proofErr w:type="gramEnd"/>
      <w:r w:rsidRPr="00B65013">
        <w:rPr>
          <w:rFonts w:ascii="Times New Roman" w:eastAsia="Times New Roman" w:hAnsi="Times New Roman"/>
          <w:sz w:val="24"/>
          <w:szCs w:val="24"/>
        </w:rPr>
        <w:t xml:space="preserve"> signing. </w:t>
      </w:r>
    </w:p>
    <w:p w14:paraId="3A77CC1B" w14:textId="77777777" w:rsidR="00F15582" w:rsidRPr="00B65013" w:rsidRDefault="000D019C" w:rsidP="00B65013">
      <w:pPr>
        <w:spacing w:after="0" w:line="240" w:lineRule="auto"/>
        <w:ind w:left="720"/>
        <w:rPr>
          <w:rFonts w:ascii="Times New Roman" w:hAnsi="Times New Roman" w:cs="Times New Roman"/>
          <w:sz w:val="24"/>
        </w:rPr>
      </w:pPr>
      <w:r w:rsidRPr="00B65013">
        <w:rPr>
          <w:rFonts w:ascii="Times New Roman" w:eastAsia="Times New Roman" w:hAnsi="Times New Roman" w:cs="Times New Roman"/>
          <w:sz w:val="24"/>
        </w:rPr>
        <w:t xml:space="preserve"> </w:t>
      </w:r>
    </w:p>
    <w:p w14:paraId="20DDECD2" w14:textId="6304FE46" w:rsidR="00F15582" w:rsidRPr="00B65013" w:rsidRDefault="000D019C" w:rsidP="00B65013">
      <w:pPr>
        <w:spacing w:after="0" w:line="240" w:lineRule="auto"/>
        <w:ind w:left="720" w:hanging="10"/>
        <w:rPr>
          <w:rFonts w:ascii="Times New Roman" w:hAnsi="Times New Roman" w:cs="Times New Roman"/>
          <w:sz w:val="24"/>
        </w:rPr>
      </w:pPr>
      <w:r w:rsidRPr="00B65013">
        <w:rPr>
          <w:rFonts w:ascii="Times New Roman" w:eastAsia="Times New Roman" w:hAnsi="Times New Roman" w:cs="Times New Roman"/>
          <w:sz w:val="24"/>
        </w:rPr>
        <w:t>3)</w:t>
      </w:r>
      <w:r w:rsidRPr="00B65013">
        <w:rPr>
          <w:rFonts w:ascii="Times New Roman" w:eastAsia="Arial" w:hAnsi="Times New Roman" w:cs="Times New Roman"/>
          <w:sz w:val="24"/>
          <w:vertAlign w:val="subscript"/>
        </w:rPr>
        <w:t xml:space="preserve"> </w:t>
      </w:r>
      <w:r w:rsidRPr="00B65013">
        <w:rPr>
          <w:rFonts w:ascii="Times New Roman" w:eastAsia="Times New Roman" w:hAnsi="Times New Roman" w:cs="Times New Roman"/>
          <w:sz w:val="24"/>
        </w:rPr>
        <w:t>Project Status Report.</w:t>
      </w:r>
      <w:r w:rsidR="002C32C3">
        <w:rPr>
          <w:rFonts w:ascii="Times New Roman" w:eastAsia="Times New Roman" w:hAnsi="Times New Roman" w:cs="Times New Roman"/>
          <w:sz w:val="24"/>
        </w:rPr>
        <w:t xml:space="preserve"> </w:t>
      </w:r>
    </w:p>
    <w:p w14:paraId="7CD2F2ED" w14:textId="77777777" w:rsidR="00F15582" w:rsidRPr="00B65013" w:rsidRDefault="000D019C" w:rsidP="00B65013">
      <w:pPr>
        <w:spacing w:after="0" w:line="240" w:lineRule="auto"/>
        <w:ind w:left="1440"/>
        <w:rPr>
          <w:rFonts w:ascii="Times New Roman" w:hAnsi="Times New Roman" w:cs="Times New Roman"/>
          <w:sz w:val="24"/>
        </w:rPr>
      </w:pPr>
      <w:r w:rsidRPr="00B65013">
        <w:rPr>
          <w:rFonts w:ascii="Times New Roman" w:eastAsia="Times New Roman" w:hAnsi="Times New Roman" w:cs="Times New Roman"/>
          <w:sz w:val="24"/>
        </w:rPr>
        <w:t xml:space="preserve"> </w:t>
      </w:r>
    </w:p>
    <w:p w14:paraId="2F570CC8" w14:textId="21FE2749" w:rsidR="005B4260" w:rsidRPr="00B65013" w:rsidRDefault="000D019C" w:rsidP="00B65013">
      <w:pPr>
        <w:pStyle w:val="ListParagraph"/>
        <w:numPr>
          <w:ilvl w:val="1"/>
          <w:numId w:val="26"/>
        </w:numPr>
        <w:spacing w:after="0" w:line="240" w:lineRule="auto"/>
        <w:ind w:left="1800"/>
        <w:rPr>
          <w:rFonts w:ascii="Times New Roman" w:eastAsia="Times New Roman" w:hAnsi="Times New Roman"/>
          <w:sz w:val="24"/>
          <w:szCs w:val="24"/>
        </w:rPr>
      </w:pPr>
      <w:r w:rsidRPr="00B65013">
        <w:rPr>
          <w:rFonts w:ascii="Times New Roman" w:eastAsia="Times New Roman" w:hAnsi="Times New Roman"/>
          <w:sz w:val="24"/>
          <w:szCs w:val="24"/>
        </w:rPr>
        <w:t>This shall include vendor schedule update, budget report, achievements, issues and risks, together with issue resolution recommendations and risk mitigation.</w:t>
      </w:r>
      <w:r w:rsidR="00BB452E" w:rsidRPr="00B65013">
        <w:rPr>
          <w:rFonts w:ascii="Times New Roman" w:eastAsia="Times New Roman" w:hAnsi="Times New Roman"/>
          <w:sz w:val="24"/>
          <w:szCs w:val="24"/>
        </w:rPr>
        <w:t xml:space="preserve"> Report delivery to be agreed to at project commencement.</w:t>
      </w:r>
    </w:p>
    <w:p w14:paraId="45A4402E" w14:textId="77777777" w:rsidR="0065454F" w:rsidRPr="00B65013" w:rsidRDefault="0065454F" w:rsidP="00B65013">
      <w:pPr>
        <w:spacing w:after="0" w:line="240" w:lineRule="auto"/>
        <w:ind w:left="1450" w:hanging="10"/>
        <w:rPr>
          <w:rFonts w:ascii="Times New Roman" w:eastAsia="Times New Roman" w:hAnsi="Times New Roman" w:cs="Times New Roman"/>
          <w:sz w:val="24"/>
        </w:rPr>
      </w:pPr>
    </w:p>
    <w:p w14:paraId="7F6AE768" w14:textId="5C7114C5" w:rsidR="00A552C8" w:rsidRPr="00B65013" w:rsidRDefault="008D0024" w:rsidP="00B65013">
      <w:pPr>
        <w:spacing w:after="0" w:line="240" w:lineRule="auto"/>
        <w:ind w:left="720" w:hanging="10"/>
        <w:rPr>
          <w:rFonts w:ascii="Times New Roman" w:hAnsi="Times New Roman" w:cs="Times New Roman"/>
          <w:sz w:val="24"/>
        </w:rPr>
      </w:pPr>
      <w:r w:rsidRPr="00B65013">
        <w:rPr>
          <w:rFonts w:ascii="Times New Roman" w:eastAsia="Times New Roman" w:hAnsi="Times New Roman" w:cs="Times New Roman"/>
          <w:sz w:val="24"/>
        </w:rPr>
        <w:t>4</w:t>
      </w:r>
      <w:r w:rsidR="00A552C8" w:rsidRPr="00B65013">
        <w:rPr>
          <w:rFonts w:ascii="Times New Roman" w:eastAsia="Times New Roman" w:hAnsi="Times New Roman" w:cs="Times New Roman"/>
          <w:sz w:val="24"/>
        </w:rPr>
        <w:t>)</w:t>
      </w:r>
      <w:r w:rsidR="00A552C8" w:rsidRPr="00B65013">
        <w:rPr>
          <w:rFonts w:ascii="Times New Roman" w:eastAsia="Arial" w:hAnsi="Times New Roman" w:cs="Times New Roman"/>
          <w:sz w:val="24"/>
          <w:vertAlign w:val="subscript"/>
        </w:rPr>
        <w:t xml:space="preserve"> </w:t>
      </w:r>
      <w:r w:rsidR="00A552C8" w:rsidRPr="00B65013">
        <w:rPr>
          <w:rFonts w:ascii="Times New Roman" w:eastAsia="Times New Roman" w:hAnsi="Times New Roman" w:cs="Times New Roman"/>
          <w:sz w:val="24"/>
        </w:rPr>
        <w:t>Meetings and Demonstrations.</w:t>
      </w:r>
      <w:r w:rsidR="002C32C3">
        <w:rPr>
          <w:rFonts w:ascii="Times New Roman" w:eastAsia="Times New Roman" w:hAnsi="Times New Roman" w:cs="Times New Roman"/>
          <w:sz w:val="24"/>
        </w:rPr>
        <w:t xml:space="preserve"> </w:t>
      </w:r>
    </w:p>
    <w:p w14:paraId="433C7C90" w14:textId="77777777" w:rsidR="00A552C8" w:rsidRPr="00B65013" w:rsidRDefault="00A552C8" w:rsidP="00B65013">
      <w:pPr>
        <w:spacing w:after="0" w:line="240" w:lineRule="auto"/>
        <w:ind w:left="1440"/>
        <w:rPr>
          <w:rFonts w:ascii="Times New Roman" w:hAnsi="Times New Roman" w:cs="Times New Roman"/>
          <w:sz w:val="24"/>
        </w:rPr>
      </w:pPr>
      <w:r w:rsidRPr="00B65013">
        <w:rPr>
          <w:rFonts w:ascii="Times New Roman" w:eastAsia="Times New Roman" w:hAnsi="Times New Roman" w:cs="Times New Roman"/>
          <w:sz w:val="24"/>
        </w:rPr>
        <w:t xml:space="preserve"> </w:t>
      </w:r>
    </w:p>
    <w:p w14:paraId="613D1566" w14:textId="78BAF212" w:rsidR="00A552C8" w:rsidRPr="00F95EAA" w:rsidRDefault="00A552C8" w:rsidP="00F95EAA">
      <w:pPr>
        <w:pStyle w:val="ListParagraph"/>
        <w:numPr>
          <w:ilvl w:val="0"/>
          <w:numId w:val="21"/>
        </w:numPr>
        <w:spacing w:after="0" w:line="240" w:lineRule="auto"/>
        <w:rPr>
          <w:rFonts w:ascii="Times New Roman" w:eastAsia="Times New Roman" w:hAnsi="Times New Roman"/>
          <w:sz w:val="24"/>
          <w:szCs w:val="24"/>
        </w:rPr>
      </w:pPr>
      <w:r w:rsidRPr="00B65013">
        <w:rPr>
          <w:rFonts w:ascii="Times New Roman" w:eastAsia="Times New Roman" w:hAnsi="Times New Roman"/>
          <w:sz w:val="24"/>
          <w:szCs w:val="24"/>
        </w:rPr>
        <w:t xml:space="preserve">The vendor </w:t>
      </w:r>
      <w:proofErr w:type="gramStart"/>
      <w:r w:rsidRPr="00B65013">
        <w:rPr>
          <w:rFonts w:ascii="Times New Roman" w:eastAsia="Times New Roman" w:hAnsi="Times New Roman"/>
          <w:sz w:val="24"/>
          <w:szCs w:val="24"/>
        </w:rPr>
        <w:t>shall</w:t>
      </w:r>
      <w:proofErr w:type="gramEnd"/>
      <w:r w:rsidRPr="00B65013">
        <w:rPr>
          <w:rFonts w:ascii="Times New Roman" w:eastAsia="Times New Roman" w:hAnsi="Times New Roman"/>
          <w:sz w:val="24"/>
          <w:szCs w:val="24"/>
        </w:rPr>
        <w:t xml:space="preserve"> attend </w:t>
      </w:r>
      <w:r w:rsidR="00CE0DC0" w:rsidRPr="00B65013">
        <w:rPr>
          <w:rFonts w:ascii="Times New Roman" w:eastAsia="Times New Roman" w:hAnsi="Times New Roman"/>
          <w:sz w:val="24"/>
          <w:szCs w:val="24"/>
        </w:rPr>
        <w:t xml:space="preserve">regular </w:t>
      </w:r>
      <w:r w:rsidRPr="00B65013">
        <w:rPr>
          <w:rFonts w:ascii="Times New Roman" w:eastAsia="Times New Roman" w:hAnsi="Times New Roman"/>
          <w:sz w:val="24"/>
          <w:szCs w:val="24"/>
        </w:rPr>
        <w:t xml:space="preserve">project status </w:t>
      </w:r>
      <w:r w:rsidR="00BC4222" w:rsidRPr="00B65013">
        <w:rPr>
          <w:rFonts w:ascii="Times New Roman" w:eastAsia="Times New Roman" w:hAnsi="Times New Roman"/>
          <w:sz w:val="24"/>
          <w:szCs w:val="24"/>
        </w:rPr>
        <w:t>meetings and</w:t>
      </w:r>
      <w:r w:rsidRPr="00B65013">
        <w:rPr>
          <w:rFonts w:ascii="Times New Roman" w:eastAsia="Times New Roman" w:hAnsi="Times New Roman"/>
          <w:sz w:val="24"/>
          <w:szCs w:val="24"/>
        </w:rPr>
        <w:t xml:space="preserve"> provide project demonstrations to </w:t>
      </w:r>
      <w:r w:rsidR="008D0024" w:rsidRPr="00B65013">
        <w:rPr>
          <w:rFonts w:ascii="Times New Roman" w:eastAsia="Times New Roman" w:hAnsi="Times New Roman"/>
          <w:sz w:val="24"/>
          <w:szCs w:val="24"/>
        </w:rPr>
        <w:t xml:space="preserve">UI ITSC and partners on </w:t>
      </w:r>
      <w:r w:rsidR="00F8228A" w:rsidRPr="00B65013">
        <w:rPr>
          <w:rFonts w:ascii="Times New Roman" w:eastAsia="Times New Roman" w:hAnsi="Times New Roman"/>
          <w:sz w:val="24"/>
          <w:szCs w:val="24"/>
        </w:rPr>
        <w:t xml:space="preserve">an </w:t>
      </w:r>
      <w:r w:rsidR="008D0024" w:rsidRPr="00B65013">
        <w:rPr>
          <w:rFonts w:ascii="Times New Roman" w:eastAsia="Times New Roman" w:hAnsi="Times New Roman"/>
          <w:sz w:val="24"/>
          <w:szCs w:val="24"/>
        </w:rPr>
        <w:t>up-to a weekly basis as required.</w:t>
      </w:r>
    </w:p>
    <w:p w14:paraId="771ABA64" w14:textId="77777777" w:rsidR="008D0024" w:rsidRPr="00B65013" w:rsidRDefault="008D0024" w:rsidP="00B65013">
      <w:pPr>
        <w:spacing w:after="0" w:line="240" w:lineRule="auto"/>
        <w:ind w:left="1450" w:hanging="10"/>
        <w:rPr>
          <w:rFonts w:ascii="Times New Roman" w:eastAsia="Times New Roman" w:hAnsi="Times New Roman" w:cs="Times New Roman"/>
          <w:sz w:val="24"/>
        </w:rPr>
      </w:pPr>
    </w:p>
    <w:p w14:paraId="2F818603" w14:textId="7CE0F1C3" w:rsidR="00F15582" w:rsidRPr="00B65013" w:rsidRDefault="000D019C" w:rsidP="00B65013">
      <w:pPr>
        <w:numPr>
          <w:ilvl w:val="0"/>
          <w:numId w:val="8"/>
        </w:numPr>
        <w:spacing w:after="0" w:line="240" w:lineRule="auto"/>
        <w:ind w:hanging="432"/>
        <w:rPr>
          <w:rFonts w:ascii="Times New Roman" w:hAnsi="Times New Roman" w:cs="Times New Roman"/>
          <w:sz w:val="24"/>
        </w:rPr>
      </w:pPr>
      <w:r w:rsidRPr="00B65013">
        <w:rPr>
          <w:rFonts w:ascii="Times New Roman" w:eastAsia="Arial" w:hAnsi="Times New Roman" w:cs="Times New Roman"/>
          <w:b/>
          <w:sz w:val="24"/>
        </w:rPr>
        <w:t>Period of Performance</w:t>
      </w:r>
      <w:r w:rsidR="00BC4222">
        <w:rPr>
          <w:rFonts w:ascii="Times New Roman" w:eastAsia="Arial" w:hAnsi="Times New Roman" w:cs="Times New Roman"/>
          <w:b/>
          <w:sz w:val="24"/>
        </w:rPr>
        <w:br/>
      </w:r>
    </w:p>
    <w:p w14:paraId="0E2A4390" w14:textId="50888576" w:rsidR="00E312DB" w:rsidRPr="00B65013" w:rsidRDefault="000D019C" w:rsidP="00B65013">
      <w:pPr>
        <w:spacing w:after="0" w:line="240" w:lineRule="auto"/>
        <w:ind w:left="10" w:hanging="10"/>
        <w:rPr>
          <w:rFonts w:ascii="Times New Roman" w:eastAsia="Times New Roman" w:hAnsi="Times New Roman" w:cs="Times New Roman"/>
          <w:sz w:val="24"/>
        </w:rPr>
      </w:pPr>
      <w:r w:rsidRPr="00B65013">
        <w:rPr>
          <w:rFonts w:ascii="Times New Roman" w:eastAsia="Times New Roman" w:hAnsi="Times New Roman" w:cs="Times New Roman"/>
          <w:sz w:val="24"/>
        </w:rPr>
        <w:t>The project will start on</w:t>
      </w:r>
      <w:r w:rsidR="008B3B04" w:rsidRPr="00B65013">
        <w:rPr>
          <w:rFonts w:ascii="Times New Roman" w:eastAsia="Times New Roman" w:hAnsi="Times New Roman" w:cs="Times New Roman"/>
          <w:sz w:val="24"/>
        </w:rPr>
        <w:t xml:space="preserve"> </w:t>
      </w:r>
      <w:r w:rsidR="009D0C64" w:rsidRPr="00B65013">
        <w:rPr>
          <w:rFonts w:ascii="Times New Roman" w:eastAsia="Times New Roman" w:hAnsi="Times New Roman" w:cs="Times New Roman"/>
          <w:sz w:val="24"/>
        </w:rPr>
        <w:t>April 28</w:t>
      </w:r>
      <w:r w:rsidR="008B3B04" w:rsidRPr="00B65013">
        <w:rPr>
          <w:rFonts w:ascii="Times New Roman" w:eastAsia="Times New Roman" w:hAnsi="Times New Roman" w:cs="Times New Roman"/>
          <w:sz w:val="24"/>
        </w:rPr>
        <w:t>, 2025</w:t>
      </w:r>
      <w:r w:rsidR="00B12059" w:rsidRPr="00B65013">
        <w:rPr>
          <w:rFonts w:ascii="Times New Roman" w:eastAsia="Times New Roman" w:hAnsi="Times New Roman" w:cs="Times New Roman"/>
          <w:sz w:val="24"/>
        </w:rPr>
        <w:t>,</w:t>
      </w:r>
      <w:r w:rsidRPr="00B65013">
        <w:rPr>
          <w:rFonts w:ascii="Times New Roman" w:eastAsia="Times New Roman" w:hAnsi="Times New Roman" w:cs="Times New Roman"/>
          <w:sz w:val="24"/>
        </w:rPr>
        <w:t xml:space="preserve"> and will be completed by</w:t>
      </w:r>
      <w:r w:rsidR="000551DF" w:rsidRPr="00B65013">
        <w:rPr>
          <w:rFonts w:ascii="Times New Roman" w:eastAsia="Times New Roman" w:hAnsi="Times New Roman" w:cs="Times New Roman"/>
          <w:sz w:val="24"/>
        </w:rPr>
        <w:t xml:space="preserve"> </w:t>
      </w:r>
      <w:r w:rsidR="009D0C64" w:rsidRPr="00B65013">
        <w:rPr>
          <w:rFonts w:ascii="Times New Roman" w:eastAsia="Times New Roman" w:hAnsi="Times New Roman" w:cs="Times New Roman"/>
          <w:sz w:val="24"/>
        </w:rPr>
        <w:t>October 31</w:t>
      </w:r>
      <w:r w:rsidR="000551DF" w:rsidRPr="00B65013">
        <w:rPr>
          <w:rFonts w:ascii="Times New Roman" w:eastAsia="Times New Roman" w:hAnsi="Times New Roman" w:cs="Times New Roman"/>
          <w:sz w:val="24"/>
        </w:rPr>
        <w:t>, 2025</w:t>
      </w:r>
      <w:r w:rsidR="00560250" w:rsidRPr="00B65013">
        <w:rPr>
          <w:rFonts w:ascii="Times New Roman" w:eastAsia="Times New Roman" w:hAnsi="Times New Roman" w:cs="Times New Roman"/>
          <w:sz w:val="24"/>
        </w:rPr>
        <w:t>.</w:t>
      </w:r>
      <w:r w:rsidRPr="00B65013">
        <w:rPr>
          <w:rFonts w:ascii="Times New Roman" w:eastAsia="Times New Roman" w:hAnsi="Times New Roman" w:cs="Times New Roman"/>
          <w:sz w:val="24"/>
        </w:rPr>
        <w:t xml:space="preserve"> </w:t>
      </w:r>
    </w:p>
    <w:p w14:paraId="5B3E3069" w14:textId="77777777" w:rsidR="00E312DB" w:rsidRPr="00B65013" w:rsidRDefault="00E312DB" w:rsidP="00B65013">
      <w:pPr>
        <w:spacing w:after="0" w:line="240" w:lineRule="auto"/>
        <w:ind w:left="10" w:hanging="10"/>
        <w:rPr>
          <w:rFonts w:ascii="Times New Roman" w:eastAsia="Times New Roman" w:hAnsi="Times New Roman" w:cs="Times New Roman"/>
          <w:sz w:val="24"/>
        </w:rPr>
      </w:pPr>
    </w:p>
    <w:p w14:paraId="09C13F5A" w14:textId="01B64672" w:rsidR="00BC4222" w:rsidRDefault="00BC4222">
      <w:pPr>
        <w:spacing w:line="278"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14:paraId="5ADD2C35" w14:textId="77777777" w:rsidR="00EB066B" w:rsidRPr="00EB066B" w:rsidRDefault="00EB066B" w:rsidP="00B65013">
      <w:pPr>
        <w:spacing w:after="0" w:line="240" w:lineRule="auto"/>
        <w:rPr>
          <w:rFonts w:ascii="Times New Roman" w:hAnsi="Times New Roman"/>
          <w:sz w:val="24"/>
        </w:rPr>
      </w:pPr>
    </w:p>
    <w:p w14:paraId="590D0884" w14:textId="77777777" w:rsidR="00F15582" w:rsidRDefault="000D019C" w:rsidP="00B65013">
      <w:pPr>
        <w:spacing w:after="0" w:line="240" w:lineRule="auto"/>
        <w:jc w:val="right"/>
      </w:pPr>
      <w:r>
        <w:rPr>
          <w:rFonts w:ascii="Times New Roman" w:eastAsia="Times New Roman" w:hAnsi="Times New Roman" w:cs="Times New Roman"/>
          <w:b/>
          <w:i/>
          <w:sz w:val="32"/>
        </w:rPr>
        <w:t xml:space="preserve">Center for Employment Security Education and Research </w:t>
      </w:r>
    </w:p>
    <w:p w14:paraId="640C8B4A" w14:textId="46FF2722" w:rsidR="00F15582" w:rsidRDefault="000D019C" w:rsidP="00B65013">
      <w:pPr>
        <w:spacing w:after="0" w:line="240" w:lineRule="auto"/>
        <w:ind w:left="1872" w:right="1046"/>
      </w:pPr>
      <w:r>
        <w:rPr>
          <w:noProof/>
        </w:rPr>
        <mc:AlternateContent>
          <mc:Choice Requires="wpg">
            <w:drawing>
              <wp:anchor distT="0" distB="0" distL="114300" distR="114300" simplePos="0" relativeHeight="251657216" behindDoc="1" locked="0" layoutInCell="1" allowOverlap="1" wp14:anchorId="264530CE" wp14:editId="476E077B">
                <wp:simplePos x="0" y="0"/>
                <wp:positionH relativeFrom="column">
                  <wp:posOffset>-128013</wp:posOffset>
                </wp:positionH>
                <wp:positionV relativeFrom="paragraph">
                  <wp:posOffset>-542077</wp:posOffset>
                </wp:positionV>
                <wp:extent cx="6574536" cy="1277874"/>
                <wp:effectExtent l="0" t="0" r="0" b="0"/>
                <wp:wrapNone/>
                <wp:docPr id="37068" name="Group 37068"/>
                <wp:cNvGraphicFramePr/>
                <a:graphic xmlns:a="http://schemas.openxmlformats.org/drawingml/2006/main">
                  <a:graphicData uri="http://schemas.microsoft.com/office/word/2010/wordprocessingGroup">
                    <wpg:wgp>
                      <wpg:cNvGrpSpPr/>
                      <wpg:grpSpPr>
                        <a:xfrm>
                          <a:off x="0" y="0"/>
                          <a:ext cx="6574536" cy="1277874"/>
                          <a:chOff x="0" y="0"/>
                          <a:chExt cx="6574536" cy="1277874"/>
                        </a:xfrm>
                      </wpg:grpSpPr>
                      <pic:pic xmlns:pic="http://schemas.openxmlformats.org/drawingml/2006/picture">
                        <pic:nvPicPr>
                          <pic:cNvPr id="2537" name="Picture 2537"/>
                          <pic:cNvPicPr/>
                        </pic:nvPicPr>
                        <pic:blipFill>
                          <a:blip r:embed="rId23"/>
                          <a:stretch>
                            <a:fillRect/>
                          </a:stretch>
                        </pic:blipFill>
                        <pic:spPr>
                          <a:xfrm>
                            <a:off x="0" y="0"/>
                            <a:ext cx="1200912" cy="1141476"/>
                          </a:xfrm>
                          <a:prstGeom prst="rect">
                            <a:avLst/>
                          </a:prstGeom>
                        </pic:spPr>
                      </pic:pic>
                      <wps:wsp>
                        <wps:cNvPr id="2584" name="Shape 2584"/>
                        <wps:cNvSpPr/>
                        <wps:spPr>
                          <a:xfrm>
                            <a:off x="82296" y="1277874"/>
                            <a:ext cx="6492240" cy="0"/>
                          </a:xfrm>
                          <a:custGeom>
                            <a:avLst/>
                            <a:gdLst/>
                            <a:ahLst/>
                            <a:cxnLst/>
                            <a:rect l="0" t="0" r="0" b="0"/>
                            <a:pathLst>
                              <a:path w="6492240">
                                <a:moveTo>
                                  <a:pt x="0" y="0"/>
                                </a:moveTo>
                                <a:lnTo>
                                  <a:pt x="649224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069F6A" id="Group 37068" o:spid="_x0000_s1026" style="position:absolute;margin-left:-10.1pt;margin-top:-42.7pt;width:517.7pt;height:100.6pt;z-index:-251659264" coordsize="65745,12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7" o:spid="_x0000_s1027" type="#_x0000_t75" style="position:absolute;width:12009;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">
                  <v:imagedata r:id="rId28" o:title=""/>
                </v:shape>
                <v:shape id="Shape 2584" o:spid="_x0000_s1028" style="position:absolute;left:822;top:12778;width:64923;height:0;visibility:visible;mso-wrap-style:square;v-text-anchor:top" coordsize="64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" path="m,l6492240,e" filled="f" strokeweight="2.25pt">
                  <v:path arrowok="t" textboxrect="0,0,6492240,0"/>
                </v:shape>
              </v:group>
            </w:pict>
          </mc:Fallback>
        </mc:AlternateContent>
      </w:r>
      <w:r>
        <w:rPr>
          <w:rFonts w:ascii="Times New Roman" w:eastAsia="Times New Roman" w:hAnsi="Times New Roman" w:cs="Times New Roman"/>
          <w:b/>
          <w:i/>
          <w:sz w:val="32"/>
        </w:rPr>
        <w:t xml:space="preserve">444 North Capitol St. NW, Suite </w:t>
      </w:r>
      <w:r w:rsidR="00EC3A9A">
        <w:rPr>
          <w:rFonts w:ascii="Times New Roman" w:eastAsia="Times New Roman" w:hAnsi="Times New Roman" w:cs="Times New Roman"/>
          <w:b/>
          <w:i/>
          <w:sz w:val="32"/>
        </w:rPr>
        <w:t>300</w:t>
      </w:r>
      <w:r>
        <w:rPr>
          <w:rFonts w:ascii="Times New Roman" w:eastAsia="Times New Roman" w:hAnsi="Times New Roman" w:cs="Times New Roman"/>
          <w:b/>
          <w:i/>
          <w:sz w:val="32"/>
        </w:rPr>
        <w:t xml:space="preserve"> Washington, DC 20001</w:t>
      </w:r>
      <w:r>
        <w:rPr>
          <w:rFonts w:ascii="Times New Roman" w:eastAsia="Times New Roman" w:hAnsi="Times New Roman" w:cs="Times New Roman"/>
          <w:b/>
          <w:i/>
          <w:sz w:val="24"/>
        </w:rPr>
        <w:t xml:space="preserve"> </w:t>
      </w:r>
    </w:p>
    <w:p w14:paraId="50487FD5" w14:textId="77777777" w:rsidR="00F15582" w:rsidRDefault="000D019C" w:rsidP="00B65013">
      <w:pPr>
        <w:spacing w:after="0" w:line="240" w:lineRule="auto"/>
        <w:ind w:left="1872"/>
      </w:pPr>
      <w:r>
        <w:rPr>
          <w:rFonts w:ascii="Times New Roman" w:eastAsia="Times New Roman" w:hAnsi="Times New Roman" w:cs="Times New Roman"/>
          <w:b/>
          <w:i/>
          <w:sz w:val="24"/>
        </w:rPr>
        <w:t xml:space="preserve"> </w:t>
      </w:r>
    </w:p>
    <w:p w14:paraId="085CE214" w14:textId="77777777" w:rsidR="00F15582" w:rsidRDefault="000D019C" w:rsidP="00B65013">
      <w:pPr>
        <w:spacing w:after="0" w:line="240" w:lineRule="auto"/>
      </w:pPr>
      <w:r>
        <w:rPr>
          <w:rFonts w:ascii="Times New Roman" w:eastAsia="Times New Roman" w:hAnsi="Times New Roman" w:cs="Times New Roman"/>
          <w:sz w:val="24"/>
        </w:rPr>
        <w:t xml:space="preserve"> </w:t>
      </w:r>
    </w:p>
    <w:p w14:paraId="1430E5E5" w14:textId="2DDDBBB9" w:rsidR="00970EC3" w:rsidRPr="008252EA" w:rsidRDefault="00EA35B9" w:rsidP="00B65013">
      <w:pPr>
        <w:pStyle w:val="BodyText"/>
        <w:spacing w:before="0" w:after="0"/>
        <w:ind w:left="630" w:hanging="270"/>
        <w:jc w:val="center"/>
        <w:rPr>
          <w:rFonts w:ascii="Calibri" w:hAnsi="Calibri" w:cs="Calibri"/>
          <w:b/>
          <w:bCs/>
          <w:szCs w:val="24"/>
        </w:rPr>
      </w:pPr>
      <w:r w:rsidRPr="008252EA">
        <w:rPr>
          <w:rFonts w:ascii="Calibri" w:hAnsi="Calibri" w:cs="Calibri"/>
          <w:b/>
          <w:bCs/>
          <w:szCs w:val="24"/>
        </w:rPr>
        <w:t>C</w:t>
      </w:r>
      <w:r w:rsidR="00970EC3" w:rsidRPr="008252EA">
        <w:rPr>
          <w:rFonts w:ascii="Calibri" w:hAnsi="Calibri" w:cs="Calibri"/>
          <w:b/>
          <w:bCs/>
          <w:szCs w:val="24"/>
        </w:rPr>
        <w:t>ESER General Contract Terms and Conditions</w:t>
      </w:r>
      <w:r w:rsidRPr="008252EA">
        <w:rPr>
          <w:rFonts w:ascii="Calibri" w:hAnsi="Calibri" w:cs="Calibri"/>
          <w:b/>
          <w:bCs/>
          <w:szCs w:val="24"/>
        </w:rPr>
        <w:t xml:space="preserve"> – RFP Attachment B</w:t>
      </w:r>
      <w:r w:rsidR="002C756D">
        <w:rPr>
          <w:rFonts w:ascii="Calibri" w:hAnsi="Calibri" w:cs="Calibri"/>
          <w:b/>
          <w:bCs/>
          <w:szCs w:val="24"/>
        </w:rPr>
        <w:br/>
      </w:r>
    </w:p>
    <w:p w14:paraId="3A38E9CE" w14:textId="0B7419CD" w:rsidR="005B1687" w:rsidRPr="005F66F8" w:rsidRDefault="005B1687" w:rsidP="00B65013">
      <w:pPr>
        <w:pStyle w:val="BodyText"/>
        <w:spacing w:before="0" w:after="0"/>
        <w:ind w:left="630" w:hanging="270"/>
        <w:jc w:val="center"/>
        <w:rPr>
          <w:rFonts w:ascii="Calibri" w:hAnsi="Calibri" w:cs="Calibri"/>
          <w:b/>
          <w:bCs/>
          <w:sz w:val="22"/>
          <w:szCs w:val="22"/>
        </w:rPr>
      </w:pPr>
      <w:r w:rsidRPr="005F66F8">
        <w:rPr>
          <w:rFonts w:ascii="Calibri" w:hAnsi="Calibri" w:cs="Calibri"/>
          <w:b/>
          <w:bCs/>
          <w:sz w:val="22"/>
          <w:szCs w:val="22"/>
        </w:rPr>
        <w:t>Table of Contents</w:t>
      </w:r>
    </w:p>
    <w:p w14:paraId="346E60F9" w14:textId="000E8B71" w:rsidR="005B1687" w:rsidRPr="005F66F8" w:rsidRDefault="005B1687" w:rsidP="00B65013">
      <w:pPr>
        <w:pStyle w:val="BodyText"/>
        <w:spacing w:before="0" w:after="0"/>
        <w:ind w:left="630" w:hanging="270"/>
        <w:jc w:val="center"/>
        <w:rPr>
          <w:rFonts w:ascii="Calibri" w:hAnsi="Calibri" w:cs="Calibri"/>
          <w:b/>
          <w:bCs/>
          <w:sz w:val="22"/>
          <w:szCs w:val="22"/>
        </w:rPr>
      </w:pPr>
      <w:r w:rsidRPr="005F66F8">
        <w:rPr>
          <w:rFonts w:ascii="Calibri" w:hAnsi="Calibri" w:cs="Calibri"/>
          <w:b/>
          <w:bCs/>
          <w:sz w:val="22"/>
          <w:szCs w:val="22"/>
        </w:rPr>
        <w:t>For Exhibit B</w:t>
      </w:r>
    </w:p>
    <w:p w14:paraId="1FFE96EE" w14:textId="033C112D" w:rsidR="005B1687" w:rsidRPr="005F66F8" w:rsidRDefault="005B1687" w:rsidP="00B65013">
      <w:pPr>
        <w:pStyle w:val="BodyText"/>
        <w:spacing w:before="0" w:after="0"/>
        <w:ind w:left="630" w:hanging="270"/>
        <w:jc w:val="center"/>
        <w:rPr>
          <w:rFonts w:ascii="Calibri" w:hAnsi="Calibri" w:cs="Calibri"/>
          <w:b/>
          <w:bCs/>
          <w:sz w:val="22"/>
          <w:szCs w:val="22"/>
        </w:rPr>
      </w:pPr>
      <w:r w:rsidRPr="005F66F8">
        <w:rPr>
          <w:rFonts w:ascii="Calibri" w:hAnsi="Calibri" w:cs="Calibri"/>
          <w:b/>
          <w:bCs/>
          <w:sz w:val="22"/>
          <w:szCs w:val="22"/>
        </w:rPr>
        <w:t>General Provisions – Contracts</w:t>
      </w:r>
      <w:r w:rsidR="00F95EAA" w:rsidRPr="005F66F8">
        <w:rPr>
          <w:rFonts w:ascii="Calibri" w:hAnsi="Calibri" w:cs="Calibri"/>
          <w:b/>
          <w:bCs/>
          <w:sz w:val="22"/>
          <w:szCs w:val="22"/>
        </w:rPr>
        <w:br/>
      </w:r>
    </w:p>
    <w:p w14:paraId="04C2A0DF" w14:textId="073A703F" w:rsidR="00D91008" w:rsidRPr="005F66F8" w:rsidRDefault="00D91008" w:rsidP="00F95EAA">
      <w:pPr>
        <w:pStyle w:val="BodyText"/>
        <w:spacing w:before="0" w:after="0"/>
        <w:ind w:left="634" w:hanging="274"/>
        <w:rPr>
          <w:rFonts w:ascii="Calibri" w:hAnsi="Calibri" w:cs="Calibri"/>
          <w:sz w:val="22"/>
          <w:szCs w:val="22"/>
          <w:u w:val="single"/>
        </w:rPr>
      </w:pPr>
      <w:r w:rsidRPr="005F66F8">
        <w:rPr>
          <w:rFonts w:ascii="Calibri" w:hAnsi="Calibri" w:cs="Calibri"/>
          <w:sz w:val="22"/>
          <w:szCs w:val="22"/>
          <w:u w:val="single"/>
        </w:rPr>
        <w:t>Clause</w:t>
      </w:r>
      <w:r w:rsidR="00F95EAA" w:rsidRPr="005F66F8">
        <w:rPr>
          <w:rFonts w:ascii="Calibri" w:hAnsi="Calibri" w:cs="Calibri"/>
          <w:sz w:val="22"/>
          <w:szCs w:val="22"/>
          <w:u w:val="single"/>
        </w:rPr>
        <w:br/>
      </w:r>
    </w:p>
    <w:p w14:paraId="39A24724"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Definitions</w:t>
      </w:r>
    </w:p>
    <w:p w14:paraId="21901426"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Relationship</w:t>
      </w:r>
    </w:p>
    <w:p w14:paraId="2F61AC5B"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Arbitration and applicable</w:t>
      </w:r>
      <w:r w:rsidRPr="005F66F8">
        <w:rPr>
          <w:rFonts w:ascii="Calibri" w:hAnsi="Calibri" w:cs="Calibri"/>
          <w:spacing w:val="-11"/>
          <w:sz w:val="22"/>
          <w:szCs w:val="22"/>
        </w:rPr>
        <w:t xml:space="preserve"> </w:t>
      </w:r>
      <w:r w:rsidRPr="005F66F8">
        <w:rPr>
          <w:rFonts w:ascii="Calibri" w:hAnsi="Calibri" w:cs="Calibri"/>
          <w:sz w:val="22"/>
          <w:szCs w:val="22"/>
        </w:rPr>
        <w:t>law</w:t>
      </w:r>
    </w:p>
    <w:p w14:paraId="511DDB86"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Assignment and</w:t>
      </w:r>
      <w:r w:rsidRPr="005F66F8">
        <w:rPr>
          <w:rFonts w:ascii="Calibri" w:hAnsi="Calibri" w:cs="Calibri"/>
          <w:spacing w:val="-16"/>
          <w:sz w:val="22"/>
          <w:szCs w:val="22"/>
        </w:rPr>
        <w:t xml:space="preserve"> </w:t>
      </w:r>
      <w:r w:rsidRPr="005F66F8">
        <w:rPr>
          <w:rFonts w:ascii="Calibri" w:hAnsi="Calibri" w:cs="Calibri"/>
          <w:sz w:val="22"/>
          <w:szCs w:val="22"/>
        </w:rPr>
        <w:t>Subcontracting</w:t>
      </w:r>
    </w:p>
    <w:p w14:paraId="017B93ED"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Financial Record Keeping and</w:t>
      </w:r>
      <w:r w:rsidRPr="005F66F8">
        <w:rPr>
          <w:rFonts w:ascii="Calibri" w:hAnsi="Calibri" w:cs="Calibri"/>
          <w:spacing w:val="-22"/>
          <w:sz w:val="22"/>
          <w:szCs w:val="22"/>
        </w:rPr>
        <w:t xml:space="preserve"> </w:t>
      </w:r>
      <w:r w:rsidRPr="005F66F8">
        <w:rPr>
          <w:rFonts w:ascii="Calibri" w:hAnsi="Calibri" w:cs="Calibri"/>
          <w:sz w:val="22"/>
          <w:szCs w:val="22"/>
        </w:rPr>
        <w:t>Inspection</w:t>
      </w:r>
    </w:p>
    <w:p w14:paraId="7CE6A251"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Audit</w:t>
      </w:r>
    </w:p>
    <w:p w14:paraId="36EDF89C"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Allowable</w:t>
      </w:r>
      <w:r w:rsidRPr="005F66F8">
        <w:rPr>
          <w:rFonts w:ascii="Calibri" w:hAnsi="Calibri" w:cs="Calibri"/>
          <w:spacing w:val="-8"/>
          <w:sz w:val="22"/>
          <w:szCs w:val="22"/>
        </w:rPr>
        <w:t xml:space="preserve"> </w:t>
      </w:r>
      <w:r w:rsidRPr="005F66F8">
        <w:rPr>
          <w:rFonts w:ascii="Calibri" w:hAnsi="Calibri" w:cs="Calibri"/>
          <w:sz w:val="22"/>
          <w:szCs w:val="22"/>
        </w:rPr>
        <w:t>Costs</w:t>
      </w:r>
    </w:p>
    <w:p w14:paraId="62674F5D"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Right to</w:t>
      </w:r>
      <w:r w:rsidRPr="005F66F8">
        <w:rPr>
          <w:rFonts w:ascii="Calibri" w:hAnsi="Calibri" w:cs="Calibri"/>
          <w:spacing w:val="-9"/>
          <w:sz w:val="22"/>
          <w:szCs w:val="22"/>
        </w:rPr>
        <w:t xml:space="preserve"> </w:t>
      </w:r>
      <w:r w:rsidRPr="005F66F8">
        <w:rPr>
          <w:rFonts w:ascii="Calibri" w:hAnsi="Calibri" w:cs="Calibri"/>
          <w:sz w:val="22"/>
          <w:szCs w:val="22"/>
        </w:rPr>
        <w:t>Disseminate</w:t>
      </w:r>
    </w:p>
    <w:p w14:paraId="305C82B2"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Remedies</w:t>
      </w:r>
    </w:p>
    <w:p w14:paraId="680EAD52"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Ownership</w:t>
      </w:r>
      <w:r w:rsidRPr="005F66F8">
        <w:rPr>
          <w:rFonts w:ascii="Calibri" w:hAnsi="Calibri" w:cs="Calibri"/>
          <w:spacing w:val="-10"/>
          <w:sz w:val="22"/>
          <w:szCs w:val="22"/>
        </w:rPr>
        <w:t xml:space="preserve"> </w:t>
      </w:r>
      <w:r w:rsidRPr="005F66F8">
        <w:rPr>
          <w:rFonts w:ascii="Calibri" w:hAnsi="Calibri" w:cs="Calibri"/>
          <w:sz w:val="22"/>
          <w:szCs w:val="22"/>
        </w:rPr>
        <w:t>Rights</w:t>
      </w:r>
    </w:p>
    <w:p w14:paraId="161C07A5"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Personnel</w:t>
      </w:r>
    </w:p>
    <w:p w14:paraId="4C5E0B26"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Modification of the</w:t>
      </w:r>
      <w:r w:rsidRPr="005F66F8">
        <w:rPr>
          <w:rFonts w:ascii="Calibri" w:hAnsi="Calibri" w:cs="Calibri"/>
          <w:spacing w:val="-12"/>
          <w:sz w:val="22"/>
          <w:szCs w:val="22"/>
        </w:rPr>
        <w:t xml:space="preserve"> </w:t>
      </w:r>
      <w:r w:rsidRPr="005F66F8">
        <w:rPr>
          <w:rFonts w:ascii="Calibri" w:hAnsi="Calibri" w:cs="Calibri"/>
          <w:sz w:val="22"/>
          <w:szCs w:val="22"/>
        </w:rPr>
        <w:t>Contract</w:t>
      </w:r>
    </w:p>
    <w:p w14:paraId="4EDE9236"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Excusable</w:t>
      </w:r>
      <w:r w:rsidRPr="005F66F8">
        <w:rPr>
          <w:rFonts w:ascii="Calibri" w:hAnsi="Calibri" w:cs="Calibri"/>
          <w:spacing w:val="-8"/>
          <w:sz w:val="22"/>
          <w:szCs w:val="22"/>
        </w:rPr>
        <w:t xml:space="preserve"> </w:t>
      </w:r>
      <w:r w:rsidRPr="005F66F8">
        <w:rPr>
          <w:rFonts w:ascii="Calibri" w:hAnsi="Calibri" w:cs="Calibri"/>
          <w:sz w:val="22"/>
          <w:szCs w:val="22"/>
        </w:rPr>
        <w:t>Delays</w:t>
      </w:r>
    </w:p>
    <w:p w14:paraId="4B9C008D"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Inspection of</w:t>
      </w:r>
      <w:r w:rsidRPr="005F66F8">
        <w:rPr>
          <w:rFonts w:ascii="Calibri" w:hAnsi="Calibri" w:cs="Calibri"/>
          <w:spacing w:val="-11"/>
          <w:sz w:val="22"/>
          <w:szCs w:val="22"/>
        </w:rPr>
        <w:t xml:space="preserve"> </w:t>
      </w:r>
      <w:r w:rsidRPr="005F66F8">
        <w:rPr>
          <w:rFonts w:ascii="Calibri" w:hAnsi="Calibri" w:cs="Calibri"/>
          <w:sz w:val="22"/>
          <w:szCs w:val="22"/>
        </w:rPr>
        <w:t>Services</w:t>
      </w:r>
    </w:p>
    <w:p w14:paraId="3ACE0062"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Insurance</w:t>
      </w:r>
      <w:r w:rsidRPr="005F66F8">
        <w:rPr>
          <w:rFonts w:ascii="Calibri" w:hAnsi="Calibri" w:cs="Calibri"/>
          <w:spacing w:val="-14"/>
          <w:sz w:val="22"/>
          <w:szCs w:val="22"/>
        </w:rPr>
        <w:t xml:space="preserve"> </w:t>
      </w:r>
      <w:r w:rsidRPr="005F66F8">
        <w:rPr>
          <w:rFonts w:ascii="Calibri" w:hAnsi="Calibri" w:cs="Calibri"/>
          <w:sz w:val="22"/>
          <w:szCs w:val="22"/>
        </w:rPr>
        <w:t>Requirements</w:t>
      </w:r>
    </w:p>
    <w:p w14:paraId="0BF17D4E"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Confidential</w:t>
      </w:r>
      <w:r w:rsidRPr="005F66F8">
        <w:rPr>
          <w:rFonts w:ascii="Calibri" w:hAnsi="Calibri" w:cs="Calibri"/>
          <w:spacing w:val="-11"/>
          <w:sz w:val="22"/>
          <w:szCs w:val="22"/>
        </w:rPr>
        <w:t xml:space="preserve"> </w:t>
      </w:r>
      <w:r w:rsidRPr="005F66F8">
        <w:rPr>
          <w:rFonts w:ascii="Calibri" w:hAnsi="Calibri" w:cs="Calibri"/>
          <w:sz w:val="22"/>
          <w:szCs w:val="22"/>
        </w:rPr>
        <w:t>Information</w:t>
      </w:r>
    </w:p>
    <w:p w14:paraId="4A60DAAC"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Laws and</w:t>
      </w:r>
      <w:r w:rsidRPr="005F66F8">
        <w:rPr>
          <w:rFonts w:ascii="Calibri" w:hAnsi="Calibri" w:cs="Calibri"/>
          <w:spacing w:val="-9"/>
          <w:sz w:val="22"/>
          <w:szCs w:val="22"/>
        </w:rPr>
        <w:t xml:space="preserve"> </w:t>
      </w:r>
      <w:r w:rsidRPr="005F66F8">
        <w:rPr>
          <w:rFonts w:ascii="Calibri" w:hAnsi="Calibri" w:cs="Calibri"/>
          <w:sz w:val="22"/>
          <w:szCs w:val="22"/>
        </w:rPr>
        <w:t>ordinances</w:t>
      </w:r>
    </w:p>
    <w:p w14:paraId="00B1E150"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Limitation of</w:t>
      </w:r>
      <w:r w:rsidRPr="005F66F8">
        <w:rPr>
          <w:rFonts w:ascii="Calibri" w:hAnsi="Calibri" w:cs="Calibri"/>
          <w:spacing w:val="-13"/>
          <w:sz w:val="22"/>
          <w:szCs w:val="22"/>
        </w:rPr>
        <w:t xml:space="preserve"> </w:t>
      </w:r>
      <w:r w:rsidRPr="005F66F8">
        <w:rPr>
          <w:rFonts w:ascii="Calibri" w:hAnsi="Calibri" w:cs="Calibri"/>
          <w:sz w:val="22"/>
          <w:szCs w:val="22"/>
        </w:rPr>
        <w:t>Liability</w:t>
      </w:r>
    </w:p>
    <w:p w14:paraId="431D71F6"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No waiver of</w:t>
      </w:r>
      <w:r w:rsidRPr="005F66F8">
        <w:rPr>
          <w:rFonts w:ascii="Calibri" w:hAnsi="Calibri" w:cs="Calibri"/>
          <w:spacing w:val="-10"/>
          <w:sz w:val="22"/>
          <w:szCs w:val="22"/>
        </w:rPr>
        <w:t xml:space="preserve"> </w:t>
      </w:r>
      <w:r w:rsidRPr="005F66F8">
        <w:rPr>
          <w:rFonts w:ascii="Calibri" w:hAnsi="Calibri" w:cs="Calibri"/>
          <w:sz w:val="22"/>
          <w:szCs w:val="22"/>
        </w:rPr>
        <w:t>conditions</w:t>
      </w:r>
    </w:p>
    <w:p w14:paraId="5BA9B12D"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Public release of</w:t>
      </w:r>
      <w:r w:rsidRPr="005F66F8">
        <w:rPr>
          <w:rFonts w:ascii="Calibri" w:hAnsi="Calibri" w:cs="Calibri"/>
          <w:spacing w:val="-15"/>
          <w:sz w:val="22"/>
          <w:szCs w:val="22"/>
        </w:rPr>
        <w:t xml:space="preserve"> </w:t>
      </w:r>
      <w:r w:rsidRPr="005F66F8">
        <w:rPr>
          <w:rFonts w:ascii="Calibri" w:hAnsi="Calibri" w:cs="Calibri"/>
          <w:sz w:val="22"/>
          <w:szCs w:val="22"/>
        </w:rPr>
        <w:t>information</w:t>
      </w:r>
    </w:p>
    <w:p w14:paraId="17FEE33E"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Taxes</w:t>
      </w:r>
    </w:p>
    <w:p w14:paraId="28607779"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Stop Work Order</w:t>
      </w:r>
    </w:p>
    <w:p w14:paraId="17D42E68"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Term and</w:t>
      </w:r>
      <w:r w:rsidRPr="005F66F8">
        <w:rPr>
          <w:rFonts w:ascii="Calibri" w:hAnsi="Calibri" w:cs="Calibri"/>
          <w:spacing w:val="-11"/>
          <w:sz w:val="22"/>
          <w:szCs w:val="22"/>
        </w:rPr>
        <w:t xml:space="preserve"> </w:t>
      </w:r>
      <w:r w:rsidRPr="005F66F8">
        <w:rPr>
          <w:rFonts w:ascii="Calibri" w:hAnsi="Calibri" w:cs="Calibri"/>
          <w:sz w:val="22"/>
          <w:szCs w:val="22"/>
        </w:rPr>
        <w:t>Termination</w:t>
      </w:r>
    </w:p>
    <w:p w14:paraId="42051044"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Warranty of</w:t>
      </w:r>
      <w:r w:rsidRPr="005F66F8">
        <w:rPr>
          <w:rFonts w:ascii="Calibri" w:hAnsi="Calibri" w:cs="Calibri"/>
          <w:spacing w:val="-10"/>
          <w:sz w:val="22"/>
          <w:szCs w:val="22"/>
        </w:rPr>
        <w:t xml:space="preserve"> </w:t>
      </w:r>
      <w:r w:rsidRPr="005F66F8">
        <w:rPr>
          <w:rFonts w:ascii="Calibri" w:hAnsi="Calibri" w:cs="Calibri"/>
          <w:sz w:val="22"/>
          <w:szCs w:val="22"/>
        </w:rPr>
        <w:t>Services</w:t>
      </w:r>
    </w:p>
    <w:p w14:paraId="574DDB4A"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Special</w:t>
      </w:r>
      <w:r w:rsidRPr="005F66F8">
        <w:rPr>
          <w:rFonts w:ascii="Calibri" w:hAnsi="Calibri" w:cs="Calibri"/>
          <w:spacing w:val="-10"/>
          <w:sz w:val="22"/>
          <w:szCs w:val="22"/>
        </w:rPr>
        <w:t xml:space="preserve"> </w:t>
      </w:r>
      <w:r w:rsidRPr="005F66F8">
        <w:rPr>
          <w:rFonts w:ascii="Calibri" w:hAnsi="Calibri" w:cs="Calibri"/>
          <w:sz w:val="22"/>
          <w:szCs w:val="22"/>
        </w:rPr>
        <w:t>Damages</w:t>
      </w:r>
    </w:p>
    <w:p w14:paraId="60E296DF"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Concerned Funding</w:t>
      </w:r>
      <w:r w:rsidRPr="005F66F8">
        <w:rPr>
          <w:rFonts w:ascii="Calibri" w:hAnsi="Calibri" w:cs="Calibri"/>
          <w:spacing w:val="-15"/>
          <w:sz w:val="22"/>
          <w:szCs w:val="22"/>
        </w:rPr>
        <w:t xml:space="preserve"> </w:t>
      </w:r>
      <w:r w:rsidRPr="005F66F8">
        <w:rPr>
          <w:rFonts w:ascii="Calibri" w:hAnsi="Calibri" w:cs="Calibri"/>
          <w:sz w:val="22"/>
          <w:szCs w:val="22"/>
        </w:rPr>
        <w:t>Agency</w:t>
      </w:r>
    </w:p>
    <w:p w14:paraId="6FC2E5EA"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Review and</w:t>
      </w:r>
      <w:r w:rsidRPr="005F66F8">
        <w:rPr>
          <w:rFonts w:ascii="Calibri" w:hAnsi="Calibri" w:cs="Calibri"/>
          <w:spacing w:val="-12"/>
          <w:sz w:val="22"/>
          <w:szCs w:val="22"/>
        </w:rPr>
        <w:t xml:space="preserve"> </w:t>
      </w:r>
      <w:r w:rsidRPr="005F66F8">
        <w:rPr>
          <w:rFonts w:ascii="Calibri" w:hAnsi="Calibri" w:cs="Calibri"/>
          <w:sz w:val="22"/>
          <w:szCs w:val="22"/>
        </w:rPr>
        <w:t>Coordination</w:t>
      </w:r>
    </w:p>
    <w:p w14:paraId="22FB3A58"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Entire</w:t>
      </w:r>
      <w:r w:rsidRPr="005F66F8">
        <w:rPr>
          <w:rFonts w:ascii="Calibri" w:hAnsi="Calibri" w:cs="Calibri"/>
          <w:spacing w:val="-10"/>
          <w:sz w:val="22"/>
          <w:szCs w:val="22"/>
        </w:rPr>
        <w:t xml:space="preserve"> </w:t>
      </w:r>
      <w:r w:rsidRPr="005F66F8">
        <w:rPr>
          <w:rFonts w:ascii="Calibri" w:hAnsi="Calibri" w:cs="Calibri"/>
          <w:sz w:val="22"/>
          <w:szCs w:val="22"/>
        </w:rPr>
        <w:t>Agreement</w:t>
      </w:r>
    </w:p>
    <w:p w14:paraId="1AFA1105"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Flow down</w:t>
      </w:r>
      <w:r w:rsidRPr="005F66F8">
        <w:rPr>
          <w:rFonts w:ascii="Calibri" w:hAnsi="Calibri" w:cs="Calibri"/>
          <w:spacing w:val="-8"/>
          <w:sz w:val="22"/>
          <w:szCs w:val="22"/>
        </w:rPr>
        <w:t xml:space="preserve"> </w:t>
      </w:r>
      <w:r w:rsidRPr="005F66F8">
        <w:rPr>
          <w:rFonts w:ascii="Calibri" w:hAnsi="Calibri" w:cs="Calibri"/>
          <w:sz w:val="22"/>
          <w:szCs w:val="22"/>
        </w:rPr>
        <w:t>Provisions</w:t>
      </w:r>
    </w:p>
    <w:p w14:paraId="066BB87F"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Compliance with Applicable</w:t>
      </w:r>
      <w:r w:rsidRPr="005F66F8">
        <w:rPr>
          <w:rFonts w:ascii="Calibri" w:hAnsi="Calibri" w:cs="Calibri"/>
          <w:spacing w:val="-15"/>
          <w:sz w:val="22"/>
          <w:szCs w:val="22"/>
        </w:rPr>
        <w:t xml:space="preserve"> </w:t>
      </w:r>
      <w:r w:rsidRPr="005F66F8">
        <w:rPr>
          <w:rFonts w:ascii="Calibri" w:hAnsi="Calibri" w:cs="Calibri"/>
          <w:sz w:val="22"/>
          <w:szCs w:val="22"/>
        </w:rPr>
        <w:t>Laws</w:t>
      </w:r>
    </w:p>
    <w:p w14:paraId="6D91A525" w14:textId="77777777" w:rsidR="00D91008" w:rsidRPr="005F66F8" w:rsidRDefault="00D91008" w:rsidP="00B65013">
      <w:pPr>
        <w:pStyle w:val="BodyText"/>
        <w:widowControl w:val="0"/>
        <w:numPr>
          <w:ilvl w:val="0"/>
          <w:numId w:val="38"/>
        </w:numPr>
        <w:autoSpaceDE w:val="0"/>
        <w:autoSpaceDN w:val="0"/>
        <w:spacing w:before="0" w:after="0"/>
        <w:rPr>
          <w:rFonts w:ascii="Calibri" w:hAnsi="Calibri" w:cs="Calibri"/>
          <w:sz w:val="22"/>
          <w:szCs w:val="22"/>
        </w:rPr>
      </w:pPr>
      <w:r w:rsidRPr="005F66F8">
        <w:rPr>
          <w:rFonts w:ascii="Calibri" w:hAnsi="Calibri" w:cs="Calibri"/>
          <w:sz w:val="22"/>
          <w:szCs w:val="22"/>
        </w:rPr>
        <w:t>Indemnification</w:t>
      </w:r>
    </w:p>
    <w:p w14:paraId="647404F0" w14:textId="058BF1D0" w:rsidR="00F95EAA" w:rsidRPr="005F66F8" w:rsidRDefault="00D91008" w:rsidP="005F66F8">
      <w:pPr>
        <w:pStyle w:val="BodyText"/>
        <w:widowControl w:val="0"/>
        <w:numPr>
          <w:ilvl w:val="0"/>
          <w:numId w:val="38"/>
        </w:numPr>
        <w:autoSpaceDE w:val="0"/>
        <w:autoSpaceDN w:val="0"/>
        <w:spacing w:before="0" w:after="0" w:line="278" w:lineRule="auto"/>
        <w:rPr>
          <w:rFonts w:ascii="Calibri" w:hAnsi="Calibri" w:cs="Calibri"/>
          <w:b/>
          <w:sz w:val="22"/>
          <w:szCs w:val="22"/>
        </w:rPr>
      </w:pPr>
      <w:r w:rsidRPr="005F66F8">
        <w:rPr>
          <w:rFonts w:ascii="Calibri" w:hAnsi="Calibri" w:cs="Calibri"/>
          <w:sz w:val="22"/>
          <w:szCs w:val="22"/>
        </w:rPr>
        <w:t>Survival</w:t>
      </w:r>
      <w:r w:rsidR="00F95EAA" w:rsidRPr="005F66F8">
        <w:rPr>
          <w:rFonts w:ascii="Calibri" w:hAnsi="Calibri" w:cs="Calibri"/>
          <w:b/>
          <w:sz w:val="22"/>
          <w:szCs w:val="22"/>
        </w:rPr>
        <w:br w:type="page"/>
      </w:r>
    </w:p>
    <w:p w14:paraId="57BE33C5" w14:textId="326B965C" w:rsidR="003D5DE6" w:rsidRPr="005F66F8" w:rsidRDefault="003D5DE6" w:rsidP="00B65013">
      <w:pPr>
        <w:spacing w:after="0" w:line="240" w:lineRule="auto"/>
        <w:ind w:right="1300"/>
        <w:jc w:val="center"/>
        <w:rPr>
          <w:b/>
          <w:szCs w:val="22"/>
        </w:rPr>
      </w:pPr>
      <w:r w:rsidRPr="005F66F8">
        <w:rPr>
          <w:b/>
          <w:szCs w:val="22"/>
        </w:rPr>
        <w:lastRenderedPageBreak/>
        <w:t>Exhibit B</w:t>
      </w:r>
    </w:p>
    <w:p w14:paraId="36D4EE6C" w14:textId="77777777" w:rsidR="003D5DE6" w:rsidRPr="005F66F8" w:rsidRDefault="003D5DE6" w:rsidP="00B65013">
      <w:pPr>
        <w:spacing w:after="0" w:line="240" w:lineRule="auto"/>
        <w:ind w:right="1300"/>
        <w:jc w:val="center"/>
        <w:rPr>
          <w:b/>
          <w:szCs w:val="22"/>
        </w:rPr>
      </w:pPr>
      <w:r w:rsidRPr="005F66F8">
        <w:rPr>
          <w:b/>
          <w:szCs w:val="22"/>
        </w:rPr>
        <w:t>General Terms and Conditions</w:t>
      </w:r>
    </w:p>
    <w:p w14:paraId="21CB879E" w14:textId="77777777" w:rsidR="003D5DE6" w:rsidRPr="005F66F8" w:rsidRDefault="003D5DE6" w:rsidP="00B65013">
      <w:pPr>
        <w:spacing w:after="0" w:line="240" w:lineRule="auto"/>
        <w:ind w:right="1300"/>
        <w:jc w:val="center"/>
        <w:rPr>
          <w:b/>
          <w:szCs w:val="22"/>
        </w:rPr>
      </w:pPr>
      <w:r w:rsidRPr="005F66F8">
        <w:rPr>
          <w:b/>
          <w:szCs w:val="22"/>
        </w:rPr>
        <w:t>October 15,2021</w:t>
      </w:r>
    </w:p>
    <w:p w14:paraId="181E7ED5" w14:textId="77777777" w:rsidR="003D5DE6" w:rsidRPr="005F66F8" w:rsidRDefault="003D5DE6" w:rsidP="00B65013">
      <w:pPr>
        <w:spacing w:after="0" w:line="240" w:lineRule="auto"/>
        <w:ind w:right="1300"/>
        <w:rPr>
          <w:szCs w:val="22"/>
        </w:rPr>
      </w:pPr>
      <w:bookmarkStart w:id="50" w:name="_1._Definitions"/>
      <w:bookmarkEnd w:id="50"/>
    </w:p>
    <w:p w14:paraId="64F48153" w14:textId="77777777" w:rsidR="003D5DE6" w:rsidRPr="005F66F8" w:rsidRDefault="003D5DE6" w:rsidP="00B65013">
      <w:pPr>
        <w:spacing w:after="0" w:line="240" w:lineRule="auto"/>
        <w:rPr>
          <w:b/>
          <w:bCs/>
          <w:szCs w:val="22"/>
        </w:rPr>
      </w:pPr>
      <w:r w:rsidRPr="005F66F8">
        <w:rPr>
          <w:b/>
          <w:bCs/>
          <w:szCs w:val="22"/>
        </w:rPr>
        <w:t>1. Definitions</w:t>
      </w:r>
    </w:p>
    <w:p w14:paraId="13124617" w14:textId="77777777" w:rsidR="003D5DE6" w:rsidRPr="005F66F8" w:rsidRDefault="003D5DE6" w:rsidP="00B65013">
      <w:pPr>
        <w:spacing w:after="0" w:line="240" w:lineRule="auto"/>
        <w:ind w:right="90"/>
        <w:rPr>
          <w:szCs w:val="22"/>
        </w:rPr>
      </w:pPr>
    </w:p>
    <w:p w14:paraId="3F179A47" w14:textId="77777777" w:rsidR="003D5DE6" w:rsidRPr="005F66F8" w:rsidRDefault="003D5DE6" w:rsidP="00B65013">
      <w:pPr>
        <w:adjustRightInd w:val="0"/>
        <w:spacing w:after="0" w:line="240" w:lineRule="auto"/>
        <w:ind w:right="90"/>
        <w:rPr>
          <w:szCs w:val="22"/>
        </w:rPr>
      </w:pPr>
      <w:r w:rsidRPr="005F66F8">
        <w:rPr>
          <w:szCs w:val="22"/>
        </w:rPr>
        <w:t xml:space="preserve">A. </w:t>
      </w:r>
      <w:r w:rsidRPr="005F66F8">
        <w:rPr>
          <w:i/>
          <w:iCs/>
          <w:szCs w:val="22"/>
        </w:rPr>
        <w:t xml:space="preserve">Contract </w:t>
      </w:r>
      <w:r w:rsidRPr="005F66F8">
        <w:rPr>
          <w:szCs w:val="22"/>
        </w:rPr>
        <w:t xml:space="preserve">shall mean the Contract </w:t>
      </w:r>
      <w:proofErr w:type="gramStart"/>
      <w:r w:rsidRPr="005F66F8">
        <w:rPr>
          <w:szCs w:val="22"/>
        </w:rPr>
        <w:t>entered into</w:t>
      </w:r>
      <w:proofErr w:type="gramEnd"/>
      <w:r w:rsidRPr="005F66F8">
        <w:rPr>
          <w:szCs w:val="22"/>
        </w:rPr>
        <w:t xml:space="preserve"> between Contractor and CESER, including the Statement of Work, these General Terms and Conditions, and any other attachments and exhibits. </w:t>
      </w:r>
    </w:p>
    <w:p w14:paraId="078658EF" w14:textId="77777777" w:rsidR="003D5DE6" w:rsidRPr="005F66F8" w:rsidRDefault="003D5DE6" w:rsidP="00B65013">
      <w:pPr>
        <w:adjustRightInd w:val="0"/>
        <w:spacing w:after="0" w:line="240" w:lineRule="auto"/>
        <w:ind w:right="90"/>
        <w:rPr>
          <w:szCs w:val="22"/>
        </w:rPr>
      </w:pPr>
      <w:r w:rsidRPr="005F66F8">
        <w:rPr>
          <w:szCs w:val="22"/>
        </w:rPr>
        <w:t xml:space="preserve">B. </w:t>
      </w:r>
      <w:r w:rsidRPr="005F66F8">
        <w:rPr>
          <w:i/>
          <w:iCs/>
          <w:szCs w:val="22"/>
        </w:rPr>
        <w:t xml:space="preserve">Work </w:t>
      </w:r>
      <w:r w:rsidRPr="005F66F8">
        <w:rPr>
          <w:szCs w:val="22"/>
        </w:rPr>
        <w:t>shall mean all deliverables as set out in Exhibit A and provided by Contractor pursuant to the Contract.</w:t>
      </w:r>
    </w:p>
    <w:p w14:paraId="480E72B5" w14:textId="77777777" w:rsidR="003D5DE6" w:rsidRPr="005F66F8" w:rsidRDefault="003D5DE6" w:rsidP="00B65013">
      <w:pPr>
        <w:adjustRightInd w:val="0"/>
        <w:spacing w:after="0" w:line="240" w:lineRule="auto"/>
        <w:ind w:right="90"/>
        <w:rPr>
          <w:b/>
          <w:szCs w:val="22"/>
        </w:rPr>
      </w:pPr>
      <w:r w:rsidRPr="005F66F8">
        <w:rPr>
          <w:szCs w:val="22"/>
        </w:rPr>
        <w:t xml:space="preserve">C. </w:t>
      </w:r>
      <w:r w:rsidRPr="005F66F8">
        <w:rPr>
          <w:i/>
          <w:iCs/>
          <w:szCs w:val="22"/>
        </w:rPr>
        <w:t xml:space="preserve">Concerned Funding Agency </w:t>
      </w:r>
      <w:r w:rsidRPr="005F66F8">
        <w:rPr>
          <w:szCs w:val="22"/>
        </w:rPr>
        <w:t xml:space="preserve">means the state agencies and/or Consortium providing funding, in whole or in part, for this Contract through an agreement with CESER. </w:t>
      </w:r>
    </w:p>
    <w:p w14:paraId="6D537832" w14:textId="77777777" w:rsidR="003D5DE6" w:rsidRPr="005F66F8" w:rsidRDefault="003D5DE6" w:rsidP="00B65013">
      <w:pPr>
        <w:adjustRightInd w:val="0"/>
        <w:spacing w:after="0" w:line="240" w:lineRule="auto"/>
        <w:ind w:right="90"/>
        <w:rPr>
          <w:szCs w:val="22"/>
        </w:rPr>
      </w:pPr>
    </w:p>
    <w:p w14:paraId="36370C54" w14:textId="77777777" w:rsidR="003D5DE6" w:rsidRPr="005F66F8" w:rsidRDefault="003D5DE6" w:rsidP="00B65013">
      <w:pPr>
        <w:spacing w:after="0" w:line="240" w:lineRule="auto"/>
        <w:rPr>
          <w:b/>
          <w:bCs/>
          <w:szCs w:val="22"/>
        </w:rPr>
      </w:pPr>
      <w:bookmarkStart w:id="51" w:name="_2._Relationship"/>
      <w:bookmarkEnd w:id="51"/>
      <w:r w:rsidRPr="005F66F8">
        <w:rPr>
          <w:b/>
          <w:bCs/>
          <w:szCs w:val="22"/>
        </w:rPr>
        <w:t>2. Relationship</w:t>
      </w:r>
    </w:p>
    <w:p w14:paraId="78E0B739" w14:textId="77777777" w:rsidR="003D5DE6" w:rsidRPr="005F66F8" w:rsidRDefault="003D5DE6" w:rsidP="00B65013">
      <w:pPr>
        <w:spacing w:after="0" w:line="240" w:lineRule="auto"/>
        <w:ind w:right="90"/>
        <w:rPr>
          <w:szCs w:val="22"/>
        </w:rPr>
      </w:pPr>
    </w:p>
    <w:p w14:paraId="5FE1F533" w14:textId="77777777" w:rsidR="003D5DE6" w:rsidRPr="005F66F8" w:rsidRDefault="003D5DE6" w:rsidP="00B65013">
      <w:pPr>
        <w:adjustRightInd w:val="0"/>
        <w:spacing w:after="0" w:line="240" w:lineRule="auto"/>
        <w:ind w:right="90"/>
        <w:rPr>
          <w:b/>
          <w:szCs w:val="22"/>
        </w:rPr>
      </w:pPr>
      <w:r w:rsidRPr="005F66F8">
        <w:rPr>
          <w:szCs w:val="22"/>
        </w:rPr>
        <w:t>The Contractor is an independent contractor, and the relationship between CESER and the Contractor shall be solely contractual and not in the nature of a partnership, joint venture, or general agency. Neither party may speak nor act on behalf of the other, nor legally commit the other.</w:t>
      </w:r>
    </w:p>
    <w:p w14:paraId="7A888A27" w14:textId="77777777" w:rsidR="003D5DE6" w:rsidRPr="005F66F8" w:rsidRDefault="003D5DE6" w:rsidP="00B65013">
      <w:pPr>
        <w:spacing w:after="0" w:line="240" w:lineRule="auto"/>
        <w:ind w:right="90"/>
        <w:jc w:val="both"/>
        <w:rPr>
          <w:szCs w:val="22"/>
        </w:rPr>
      </w:pPr>
    </w:p>
    <w:p w14:paraId="6328F832" w14:textId="77777777" w:rsidR="003D5DE6" w:rsidRPr="005F66F8" w:rsidRDefault="003D5DE6" w:rsidP="00B65013">
      <w:pPr>
        <w:spacing w:after="0" w:line="240" w:lineRule="auto"/>
        <w:rPr>
          <w:b/>
          <w:bCs/>
          <w:szCs w:val="22"/>
        </w:rPr>
      </w:pPr>
      <w:bookmarkStart w:id="52" w:name="_3._Arbitration_and"/>
      <w:bookmarkEnd w:id="52"/>
      <w:r w:rsidRPr="005F66F8">
        <w:rPr>
          <w:b/>
          <w:bCs/>
          <w:szCs w:val="22"/>
        </w:rPr>
        <w:t>3. Arbitration and applicable law</w:t>
      </w:r>
    </w:p>
    <w:p w14:paraId="35C68416" w14:textId="77777777" w:rsidR="003D5DE6" w:rsidRPr="005F66F8" w:rsidRDefault="003D5DE6" w:rsidP="00B65013">
      <w:pPr>
        <w:spacing w:after="0" w:line="240" w:lineRule="auto"/>
        <w:ind w:right="90"/>
        <w:jc w:val="both"/>
        <w:rPr>
          <w:szCs w:val="22"/>
        </w:rPr>
      </w:pPr>
    </w:p>
    <w:p w14:paraId="1BC60561" w14:textId="754BC4EC" w:rsidR="003D5DE6" w:rsidRPr="005F66F8" w:rsidRDefault="003D5DE6" w:rsidP="00B65013">
      <w:pPr>
        <w:spacing w:after="0" w:line="240" w:lineRule="auto"/>
        <w:ind w:right="90"/>
        <w:rPr>
          <w:szCs w:val="22"/>
        </w:rPr>
      </w:pPr>
      <w:r w:rsidRPr="005F66F8">
        <w:rPr>
          <w:szCs w:val="22"/>
        </w:rPr>
        <w:t>Any controversy or claim arising out of or relating to this Contract or breach thereof that cannot be resolved through good faith negotiations among the parties may, upon mutual agreement of the parties, be settled by arbitration by a neutral third party acceptable to both Contractor and CESER to be held in the District of Columbia.</w:t>
      </w:r>
      <w:r w:rsidR="002C32C3">
        <w:rPr>
          <w:szCs w:val="22"/>
        </w:rPr>
        <w:t xml:space="preserve"> </w:t>
      </w:r>
      <w:r w:rsidRPr="005F66F8">
        <w:rPr>
          <w:szCs w:val="22"/>
        </w:rPr>
        <w:t>Judgment upon the award rendered by the arbitrators may be entered in any court having jurisdiction thereof.</w:t>
      </w:r>
      <w:r w:rsidR="002C32C3">
        <w:rPr>
          <w:szCs w:val="22"/>
        </w:rPr>
        <w:t xml:space="preserve"> </w:t>
      </w:r>
      <w:r w:rsidRPr="005F66F8">
        <w:rPr>
          <w:szCs w:val="22"/>
        </w:rPr>
        <w:t>This Contract will be governed by the laws of the District of Columbia.</w:t>
      </w:r>
    </w:p>
    <w:p w14:paraId="16C9155C" w14:textId="77777777" w:rsidR="003D5DE6" w:rsidRPr="005F66F8" w:rsidRDefault="003D5DE6" w:rsidP="00B65013">
      <w:pPr>
        <w:spacing w:after="0" w:line="240" w:lineRule="auto"/>
        <w:ind w:right="90"/>
        <w:jc w:val="both"/>
        <w:rPr>
          <w:szCs w:val="22"/>
        </w:rPr>
      </w:pPr>
    </w:p>
    <w:p w14:paraId="3B4529F6" w14:textId="77777777" w:rsidR="003D5DE6" w:rsidRPr="005F66F8" w:rsidRDefault="003D5DE6" w:rsidP="00B65013">
      <w:pPr>
        <w:spacing w:after="0" w:line="240" w:lineRule="auto"/>
        <w:rPr>
          <w:b/>
          <w:bCs/>
          <w:szCs w:val="22"/>
        </w:rPr>
      </w:pPr>
      <w:bookmarkStart w:id="53" w:name="_4._Assignment_and"/>
      <w:bookmarkEnd w:id="53"/>
      <w:r w:rsidRPr="005F66F8">
        <w:rPr>
          <w:b/>
          <w:bCs/>
          <w:szCs w:val="22"/>
        </w:rPr>
        <w:t>4. Assignment and Subcontracting</w:t>
      </w:r>
    </w:p>
    <w:p w14:paraId="67679D67" w14:textId="77777777" w:rsidR="003D5DE6" w:rsidRPr="005F66F8" w:rsidRDefault="003D5DE6" w:rsidP="00B65013">
      <w:pPr>
        <w:spacing w:after="0" w:line="240" w:lineRule="auto"/>
        <w:ind w:right="90"/>
        <w:jc w:val="both"/>
        <w:rPr>
          <w:szCs w:val="22"/>
        </w:rPr>
      </w:pPr>
    </w:p>
    <w:p w14:paraId="0D0E6CDC" w14:textId="77777777" w:rsidR="003D5DE6" w:rsidRPr="005F66F8" w:rsidRDefault="003D5DE6" w:rsidP="00B65013">
      <w:pPr>
        <w:spacing w:after="0" w:line="240" w:lineRule="auto"/>
        <w:ind w:right="90"/>
        <w:jc w:val="both"/>
        <w:rPr>
          <w:szCs w:val="22"/>
        </w:rPr>
      </w:pPr>
      <w:r w:rsidRPr="005F66F8">
        <w:rPr>
          <w:szCs w:val="22"/>
        </w:rPr>
        <w:t>This Contract or any interest hereunder shall not be assigned or transferred by the Contractor without prior written consent of CESER and is subject to such terms and conditions that CESER may impose.</w:t>
      </w:r>
    </w:p>
    <w:p w14:paraId="7D72F1BC" w14:textId="77777777" w:rsidR="003D5DE6" w:rsidRPr="005F66F8" w:rsidRDefault="003D5DE6" w:rsidP="00B65013">
      <w:pPr>
        <w:spacing w:after="0" w:line="240" w:lineRule="auto"/>
        <w:ind w:right="90"/>
        <w:jc w:val="both"/>
        <w:rPr>
          <w:szCs w:val="22"/>
        </w:rPr>
      </w:pPr>
    </w:p>
    <w:p w14:paraId="3DB0B3E1" w14:textId="77777777" w:rsidR="003D5DE6" w:rsidRPr="005F66F8" w:rsidRDefault="003D5DE6" w:rsidP="00B65013">
      <w:pPr>
        <w:spacing w:after="0" w:line="240" w:lineRule="auto"/>
        <w:rPr>
          <w:b/>
          <w:bCs/>
          <w:szCs w:val="22"/>
        </w:rPr>
      </w:pPr>
      <w:bookmarkStart w:id="54" w:name="_5._Financial_Record"/>
      <w:bookmarkEnd w:id="54"/>
      <w:r w:rsidRPr="005F66F8">
        <w:rPr>
          <w:b/>
          <w:bCs/>
          <w:szCs w:val="22"/>
        </w:rPr>
        <w:t xml:space="preserve">5. Financial Record Keeping and Inspection </w:t>
      </w:r>
    </w:p>
    <w:p w14:paraId="3EF19EDF" w14:textId="77777777" w:rsidR="003D5DE6" w:rsidRPr="005F66F8" w:rsidRDefault="003D5DE6" w:rsidP="00B65013">
      <w:pPr>
        <w:adjustRightInd w:val="0"/>
        <w:spacing w:after="0" w:line="240" w:lineRule="auto"/>
        <w:ind w:right="90"/>
        <w:rPr>
          <w:szCs w:val="22"/>
        </w:rPr>
      </w:pPr>
    </w:p>
    <w:p w14:paraId="5668AC93" w14:textId="51EE60E6" w:rsidR="003D5DE6" w:rsidRPr="005F66F8" w:rsidRDefault="003D5DE6" w:rsidP="00B65013">
      <w:pPr>
        <w:adjustRightInd w:val="0"/>
        <w:spacing w:after="0" w:line="240" w:lineRule="auto"/>
        <w:ind w:right="90"/>
        <w:rPr>
          <w:szCs w:val="22"/>
        </w:rPr>
      </w:pPr>
      <w:r w:rsidRPr="005F66F8">
        <w:rPr>
          <w:szCs w:val="22"/>
        </w:rPr>
        <w:t>The Contractor warrants that it shall, during the term of the Contract and for a period of three (3) years following the termination or expiration of the Contract, maintain accurate and complete financial records, including accounts, books, and other records related to charges, costs, disbursements, and expenses, in accordance with generally accepted accounting principles and practices, consistently applied.</w:t>
      </w:r>
      <w:r w:rsidR="00F95EAA" w:rsidRPr="005F66F8">
        <w:rPr>
          <w:szCs w:val="22"/>
        </w:rPr>
        <w:br/>
      </w:r>
    </w:p>
    <w:p w14:paraId="08B15BE5" w14:textId="41083F1B" w:rsidR="003D5DE6" w:rsidRPr="005F66F8" w:rsidRDefault="003D5DE6" w:rsidP="00B65013">
      <w:pPr>
        <w:adjustRightInd w:val="0"/>
        <w:spacing w:after="0" w:line="240" w:lineRule="auto"/>
        <w:ind w:right="90"/>
        <w:rPr>
          <w:szCs w:val="22"/>
        </w:rPr>
      </w:pPr>
      <w:r w:rsidRPr="005F66F8">
        <w:rPr>
          <w:szCs w:val="22"/>
        </w:rPr>
        <w:t>The Contractor warrants that it shall, during the term of the Contract and for a period of three (3) years following the termination or expiration of the Contract, maintain accurate and complete financial records, including accounts, books, and other records related to charges, costs, disbursements, and expenses, in accordance with generally accepted accounting principles and practices, consistently applied that are applicable to a fixed price contract.</w:t>
      </w:r>
      <w:r w:rsidR="00F95EAA" w:rsidRPr="005F66F8">
        <w:rPr>
          <w:szCs w:val="22"/>
        </w:rPr>
        <w:br/>
      </w:r>
    </w:p>
    <w:p w14:paraId="171F2787" w14:textId="5466EC1A" w:rsidR="003D5DE6" w:rsidRPr="005F66F8" w:rsidRDefault="003D5DE6" w:rsidP="00B65013">
      <w:pPr>
        <w:adjustRightInd w:val="0"/>
        <w:spacing w:after="0" w:line="240" w:lineRule="auto"/>
        <w:ind w:right="90"/>
        <w:rPr>
          <w:szCs w:val="22"/>
        </w:rPr>
      </w:pPr>
      <w:r w:rsidRPr="005F66F8">
        <w:rPr>
          <w:szCs w:val="22"/>
        </w:rPr>
        <w:t xml:space="preserve">CESER, directly or through its authorized agents, auditors or other independent accounting firm, at its own expense, and the Concerned Funding Agency directly or through its duly authorized representatives, </w:t>
      </w:r>
      <w:r w:rsidRPr="005F66F8">
        <w:rPr>
          <w:szCs w:val="22"/>
        </w:rPr>
        <w:lastRenderedPageBreak/>
        <w:t>shall have the right, from time to time, upon at least ten (10) days’ notice and at mutually agreeable times, to audit, inspect, and copy the Contractor’s records relevant to this Contract.</w:t>
      </w:r>
      <w:r w:rsidR="002C32C3">
        <w:rPr>
          <w:szCs w:val="22"/>
        </w:rPr>
        <w:t xml:space="preserve"> </w:t>
      </w:r>
      <w:r w:rsidRPr="005F66F8">
        <w:rPr>
          <w:szCs w:val="22"/>
        </w:rPr>
        <w:t>The Contractor shall fully cooperate, including by making available such of its personnel, records and facilities as are reasonably requested by CESER or the Concerned Funding Agency.</w:t>
      </w:r>
      <w:r w:rsidR="002C32C3">
        <w:rPr>
          <w:szCs w:val="22"/>
        </w:rPr>
        <w:t xml:space="preserve"> </w:t>
      </w:r>
      <w:r w:rsidRPr="005F66F8">
        <w:rPr>
          <w:szCs w:val="22"/>
        </w:rPr>
        <w:t>This Section shall remain in force during the term of the Contract and for the three (3) years following the termination or expiration of the Contract. If an audit, litigation, or other action involving the records is started before the end of the three (3) year period, Contractor agrees to maintain the records until the end of the three (3) year period or until the audit, litigation, or other action is completed, whichever is later.</w:t>
      </w:r>
    </w:p>
    <w:p w14:paraId="213C1686" w14:textId="77777777" w:rsidR="003D5DE6" w:rsidRPr="005F66F8" w:rsidRDefault="003D5DE6" w:rsidP="00B65013">
      <w:pPr>
        <w:spacing w:after="0" w:line="240" w:lineRule="auto"/>
        <w:ind w:right="90"/>
        <w:jc w:val="both"/>
        <w:rPr>
          <w:szCs w:val="22"/>
        </w:rPr>
      </w:pPr>
    </w:p>
    <w:p w14:paraId="1938DA2A" w14:textId="77777777" w:rsidR="003D5DE6" w:rsidRPr="005F66F8" w:rsidRDefault="003D5DE6" w:rsidP="00B65013">
      <w:pPr>
        <w:spacing w:after="0" w:line="240" w:lineRule="auto"/>
        <w:rPr>
          <w:b/>
          <w:bCs/>
          <w:szCs w:val="22"/>
        </w:rPr>
      </w:pPr>
      <w:bookmarkStart w:id="55" w:name="_6._Audit"/>
      <w:bookmarkEnd w:id="55"/>
      <w:r w:rsidRPr="005F66F8">
        <w:rPr>
          <w:b/>
          <w:bCs/>
          <w:szCs w:val="22"/>
        </w:rPr>
        <w:t>6. Audit</w:t>
      </w:r>
    </w:p>
    <w:p w14:paraId="35163BAD" w14:textId="77777777" w:rsidR="003D5DE6" w:rsidRPr="005F66F8" w:rsidRDefault="003D5DE6" w:rsidP="00B65013">
      <w:pPr>
        <w:spacing w:after="0" w:line="240" w:lineRule="auto"/>
        <w:ind w:right="90"/>
        <w:jc w:val="both"/>
        <w:rPr>
          <w:szCs w:val="22"/>
        </w:rPr>
      </w:pPr>
    </w:p>
    <w:p w14:paraId="30FC1B17" w14:textId="77777777" w:rsidR="003D5DE6" w:rsidRPr="005F66F8" w:rsidRDefault="003D5DE6" w:rsidP="00B65013">
      <w:pPr>
        <w:adjustRightInd w:val="0"/>
        <w:spacing w:after="0" w:line="240" w:lineRule="auto"/>
        <w:ind w:right="90"/>
        <w:rPr>
          <w:szCs w:val="22"/>
        </w:rPr>
      </w:pPr>
      <w:r w:rsidRPr="005F66F8">
        <w:rPr>
          <w:szCs w:val="22"/>
        </w:rPr>
        <w:t xml:space="preserve">The Contractor, at its own expense, shall meet the applicable audit requirements of 2 CFR 200 if applicable and the Contractor has more than $750,000 in </w:t>
      </w:r>
      <w:proofErr w:type="gramStart"/>
      <w:r w:rsidRPr="005F66F8">
        <w:rPr>
          <w:szCs w:val="22"/>
        </w:rPr>
        <w:t>expenditures</w:t>
      </w:r>
      <w:proofErr w:type="gramEnd"/>
      <w:r w:rsidRPr="005F66F8">
        <w:rPr>
          <w:szCs w:val="22"/>
        </w:rPr>
        <w:t xml:space="preserve"> in a year in awards (including contracts, grants, cooperative agreements, etc.) made by a federal agency. If applicable, the Contractor must submit a copy of its audit report, prepared by an independent certified public accounting firm, to the attention of Chief Financial Officer, Center for Employment Security Education and Research, 444 North Capitol Street, N.W., Suite142, Washington, D.C. 20001 within 30 days of its receipt of the audit report. In instances where non-compliance with federal laws and regulations has been noted in the Contractor's audit report, the Contractor must outline in writing its plan for corrective action and must affirmatively respond to CESER when its corrective action plan has been successfully completed.</w:t>
      </w:r>
    </w:p>
    <w:p w14:paraId="52A80085" w14:textId="7469C9B2" w:rsidR="003D5DE6" w:rsidRPr="005F66F8" w:rsidRDefault="00F95EAA" w:rsidP="00B65013">
      <w:pPr>
        <w:adjustRightInd w:val="0"/>
        <w:spacing w:after="0" w:line="240" w:lineRule="auto"/>
        <w:ind w:right="90"/>
        <w:rPr>
          <w:szCs w:val="22"/>
        </w:rPr>
      </w:pPr>
      <w:r w:rsidRPr="005F66F8">
        <w:rPr>
          <w:szCs w:val="22"/>
        </w:rPr>
        <w:br/>
      </w:r>
      <w:proofErr w:type="gramStart"/>
      <w:r w:rsidR="003D5DE6" w:rsidRPr="005F66F8">
        <w:rPr>
          <w:szCs w:val="22"/>
        </w:rPr>
        <w:t>Contractor</w:t>
      </w:r>
      <w:proofErr w:type="gramEnd"/>
      <w:r w:rsidR="003D5DE6" w:rsidRPr="005F66F8">
        <w:rPr>
          <w:szCs w:val="22"/>
        </w:rPr>
        <w:t xml:space="preserve"> shall keep audit reports, including reports of any of its sub-subcontractors, on file for three (3) years from their issuance. Contractor shall permit independent auditors to have access to the records and financial statements as necessary for CESER and Contractor to comply with 2 CFR 200.</w:t>
      </w:r>
    </w:p>
    <w:p w14:paraId="1228CCE1" w14:textId="4FB96FAE" w:rsidR="003D5DE6" w:rsidRPr="005F66F8" w:rsidRDefault="00F95EAA" w:rsidP="00B65013">
      <w:pPr>
        <w:adjustRightInd w:val="0"/>
        <w:spacing w:after="0" w:line="240" w:lineRule="auto"/>
        <w:ind w:right="90"/>
        <w:rPr>
          <w:szCs w:val="22"/>
        </w:rPr>
      </w:pPr>
      <w:r w:rsidRPr="005F66F8">
        <w:rPr>
          <w:szCs w:val="22"/>
        </w:rPr>
        <w:br/>
      </w:r>
      <w:r w:rsidR="003D5DE6" w:rsidRPr="005F66F8">
        <w:rPr>
          <w:szCs w:val="22"/>
        </w:rPr>
        <w:t xml:space="preserve">Contractor agrees that </w:t>
      </w:r>
      <w:proofErr w:type="gramStart"/>
      <w:r w:rsidR="003D5DE6" w:rsidRPr="005F66F8">
        <w:rPr>
          <w:szCs w:val="22"/>
        </w:rPr>
        <w:t>in the event that</w:t>
      </w:r>
      <w:proofErr w:type="gramEnd"/>
      <w:r w:rsidR="003D5DE6" w:rsidRPr="005F66F8">
        <w:rPr>
          <w:szCs w:val="22"/>
        </w:rPr>
        <w:t xml:space="preserve"> Contractor's audit report indicates instances of noncompliance with federal laws and regulations, that Contractor covenants and agrees to take any and all corrective actions necessary or required or as directed by CESER.</w:t>
      </w:r>
      <w:r w:rsidRPr="005F66F8">
        <w:rPr>
          <w:szCs w:val="22"/>
        </w:rPr>
        <w:br/>
      </w:r>
    </w:p>
    <w:p w14:paraId="4248900E" w14:textId="77777777" w:rsidR="003D5DE6" w:rsidRPr="005F66F8" w:rsidRDefault="003D5DE6" w:rsidP="00B65013">
      <w:pPr>
        <w:adjustRightInd w:val="0"/>
        <w:spacing w:after="0" w:line="240" w:lineRule="auto"/>
        <w:ind w:right="90"/>
        <w:rPr>
          <w:szCs w:val="22"/>
        </w:rPr>
      </w:pPr>
      <w:proofErr w:type="gramStart"/>
      <w:r w:rsidRPr="005F66F8">
        <w:rPr>
          <w:szCs w:val="22"/>
        </w:rPr>
        <w:t>Contractor</w:t>
      </w:r>
      <w:proofErr w:type="gramEnd"/>
      <w:r w:rsidRPr="005F66F8">
        <w:rPr>
          <w:szCs w:val="22"/>
        </w:rPr>
        <w:t xml:space="preserve"> agrees to provide audits annually if required by 2 CFR 200. </w:t>
      </w:r>
      <w:proofErr w:type="gramStart"/>
      <w:r w:rsidRPr="005F66F8">
        <w:rPr>
          <w:szCs w:val="22"/>
        </w:rPr>
        <w:t>In the event that</w:t>
      </w:r>
      <w:proofErr w:type="gramEnd"/>
      <w:r w:rsidRPr="005F66F8">
        <w:rPr>
          <w:szCs w:val="22"/>
        </w:rPr>
        <w:t xml:space="preserve"> audits are not received, CESER may, in its discretion,</w:t>
      </w:r>
    </w:p>
    <w:p w14:paraId="74CB4B64" w14:textId="77777777" w:rsidR="003D5DE6" w:rsidRPr="005F66F8" w:rsidRDefault="003D5DE6" w:rsidP="00B65013">
      <w:pPr>
        <w:adjustRightInd w:val="0"/>
        <w:spacing w:after="0" w:line="240" w:lineRule="auto"/>
        <w:ind w:left="720" w:right="90"/>
        <w:rPr>
          <w:szCs w:val="22"/>
        </w:rPr>
      </w:pPr>
      <w:r w:rsidRPr="005F66F8">
        <w:rPr>
          <w:szCs w:val="22"/>
        </w:rPr>
        <w:t xml:space="preserve">a) withhold a percentage of the sums due and owing hereunder until the audit is completed </w:t>
      </w:r>
      <w:proofErr w:type="gramStart"/>
      <w:r w:rsidRPr="005F66F8">
        <w:rPr>
          <w:szCs w:val="22"/>
        </w:rPr>
        <w:t>satisfactorily;</w:t>
      </w:r>
      <w:proofErr w:type="gramEnd"/>
    </w:p>
    <w:p w14:paraId="36182128" w14:textId="77777777" w:rsidR="003D5DE6" w:rsidRPr="005F66F8" w:rsidRDefault="003D5DE6" w:rsidP="00B65013">
      <w:pPr>
        <w:adjustRightInd w:val="0"/>
        <w:spacing w:after="0" w:line="240" w:lineRule="auto"/>
        <w:ind w:left="720" w:right="90"/>
        <w:rPr>
          <w:szCs w:val="22"/>
        </w:rPr>
      </w:pPr>
      <w:r w:rsidRPr="005F66F8">
        <w:rPr>
          <w:szCs w:val="22"/>
        </w:rPr>
        <w:t>b) withhold or disallow overhead charges; or</w:t>
      </w:r>
    </w:p>
    <w:p w14:paraId="56BCCFAD" w14:textId="77777777" w:rsidR="003D5DE6" w:rsidRPr="005F66F8" w:rsidRDefault="003D5DE6" w:rsidP="00B65013">
      <w:pPr>
        <w:adjustRightInd w:val="0"/>
        <w:spacing w:after="0" w:line="240" w:lineRule="auto"/>
        <w:ind w:left="720" w:right="90"/>
        <w:rPr>
          <w:szCs w:val="22"/>
        </w:rPr>
      </w:pPr>
      <w:r w:rsidRPr="005F66F8">
        <w:rPr>
          <w:szCs w:val="22"/>
        </w:rPr>
        <w:t xml:space="preserve">c) suspend this Contract until the audit is completed and all required reports are provided. </w:t>
      </w:r>
    </w:p>
    <w:p w14:paraId="2477F904" w14:textId="77777777" w:rsidR="003D5DE6" w:rsidRPr="005F66F8" w:rsidRDefault="003D5DE6" w:rsidP="00B65013">
      <w:pPr>
        <w:adjustRightInd w:val="0"/>
        <w:spacing w:after="0" w:line="240" w:lineRule="auto"/>
        <w:ind w:right="90"/>
        <w:rPr>
          <w:szCs w:val="22"/>
        </w:rPr>
      </w:pPr>
    </w:p>
    <w:p w14:paraId="2998C7C6" w14:textId="77777777" w:rsidR="003D5DE6" w:rsidRPr="005F66F8" w:rsidRDefault="003D5DE6" w:rsidP="00B65013">
      <w:pPr>
        <w:adjustRightInd w:val="0"/>
        <w:spacing w:after="0" w:line="240" w:lineRule="auto"/>
        <w:ind w:right="90"/>
        <w:rPr>
          <w:szCs w:val="22"/>
        </w:rPr>
      </w:pPr>
      <w:r w:rsidRPr="005F66F8">
        <w:rPr>
          <w:szCs w:val="22"/>
        </w:rPr>
        <w:t>The Contractor shall hold harmless, indemnify and defend CESER and the Concerned Funding Agency or agencies, their consultants and each of their officers, partners, agents and employees from any and all liability, claims, losses, (including but not limited to the loss or threatened loss of tax exempt status), costs, fees, expenses, penalties, damages and/or obligations including but not limited to the costs of defense of such claims, attorney's and audit fees arising out of the failure to provide such audit reports.</w:t>
      </w:r>
    </w:p>
    <w:p w14:paraId="6534CF0B" w14:textId="742C19C1" w:rsidR="003D5DE6" w:rsidRPr="005F66F8" w:rsidRDefault="005F66F8" w:rsidP="00B65013">
      <w:pPr>
        <w:adjustRightInd w:val="0"/>
        <w:spacing w:after="0" w:line="240" w:lineRule="auto"/>
        <w:ind w:right="90"/>
        <w:rPr>
          <w:szCs w:val="22"/>
        </w:rPr>
      </w:pPr>
      <w:r w:rsidRPr="005F66F8">
        <w:rPr>
          <w:szCs w:val="22"/>
        </w:rPr>
        <w:br/>
      </w:r>
      <w:r w:rsidR="003D5DE6" w:rsidRPr="005F66F8">
        <w:rPr>
          <w:szCs w:val="22"/>
        </w:rPr>
        <w:t>The Contractor shall include the provisions of this Section 6 in any subcontract executed in connection with this Work.</w:t>
      </w:r>
    </w:p>
    <w:p w14:paraId="35F7CA37" w14:textId="67A7BB58" w:rsidR="003D5DE6" w:rsidRPr="005F66F8" w:rsidRDefault="005F66F8" w:rsidP="00B65013">
      <w:pPr>
        <w:adjustRightInd w:val="0"/>
        <w:spacing w:after="0" w:line="240" w:lineRule="auto"/>
        <w:ind w:right="90"/>
        <w:rPr>
          <w:szCs w:val="22"/>
        </w:rPr>
      </w:pPr>
      <w:r w:rsidRPr="005F66F8">
        <w:rPr>
          <w:szCs w:val="22"/>
        </w:rPr>
        <w:br/>
      </w:r>
      <w:r w:rsidRPr="005F66F8">
        <w:rPr>
          <w:szCs w:val="22"/>
        </w:rPr>
        <w:br/>
      </w:r>
      <w:r w:rsidRPr="005F66F8">
        <w:rPr>
          <w:szCs w:val="22"/>
        </w:rPr>
        <w:br/>
      </w:r>
    </w:p>
    <w:p w14:paraId="7E156510" w14:textId="77777777" w:rsidR="003D5DE6" w:rsidRPr="005F66F8" w:rsidRDefault="003D5DE6" w:rsidP="00B65013">
      <w:pPr>
        <w:spacing w:after="0" w:line="240" w:lineRule="auto"/>
        <w:rPr>
          <w:b/>
          <w:bCs/>
          <w:szCs w:val="22"/>
        </w:rPr>
      </w:pPr>
      <w:bookmarkStart w:id="56" w:name="_7._Allowable_Costs"/>
      <w:bookmarkEnd w:id="56"/>
      <w:r w:rsidRPr="005F66F8">
        <w:rPr>
          <w:b/>
          <w:bCs/>
          <w:szCs w:val="22"/>
        </w:rPr>
        <w:lastRenderedPageBreak/>
        <w:t>7. Allowable Costs</w:t>
      </w:r>
    </w:p>
    <w:p w14:paraId="6504E6D6" w14:textId="77777777" w:rsidR="00EC3A9A" w:rsidRPr="005F66F8" w:rsidRDefault="00EC3A9A" w:rsidP="00B65013">
      <w:pPr>
        <w:spacing w:after="0" w:line="240" w:lineRule="auto"/>
        <w:rPr>
          <w:szCs w:val="22"/>
        </w:rPr>
      </w:pPr>
    </w:p>
    <w:p w14:paraId="15D302C9" w14:textId="77777777" w:rsidR="003D5DE6" w:rsidRPr="005F66F8" w:rsidRDefault="003D5DE6" w:rsidP="00B65013">
      <w:pPr>
        <w:adjustRightInd w:val="0"/>
        <w:spacing w:after="0" w:line="240" w:lineRule="auto"/>
        <w:ind w:right="90"/>
        <w:rPr>
          <w:szCs w:val="22"/>
        </w:rPr>
      </w:pPr>
      <w:r w:rsidRPr="005F66F8">
        <w:rPr>
          <w:szCs w:val="22"/>
        </w:rPr>
        <w:t xml:space="preserve">Allowable costs shall be determined in accordance with </w:t>
      </w:r>
      <w:proofErr w:type="gramStart"/>
      <w:r w:rsidRPr="005F66F8">
        <w:rPr>
          <w:szCs w:val="22"/>
        </w:rPr>
        <w:t>applicable</w:t>
      </w:r>
      <w:proofErr w:type="gramEnd"/>
      <w:r w:rsidRPr="005F66F8">
        <w:rPr>
          <w:szCs w:val="22"/>
        </w:rPr>
        <w:t xml:space="preserve"> Office of Management and Budget Circulars as well as by the terms of the agreement between CESER and the Concerned Funding Agency, and any rules of, or guidelines issued by, the Concerned Funding Agency. The Contractor is responsible for reimbursing CESER in a timely and prompt</w:t>
      </w:r>
      <w:r w:rsidRPr="005F66F8">
        <w:rPr>
          <w:b/>
          <w:szCs w:val="22"/>
        </w:rPr>
        <w:t xml:space="preserve"> </w:t>
      </w:r>
      <w:r w:rsidRPr="005F66F8">
        <w:rPr>
          <w:szCs w:val="22"/>
        </w:rPr>
        <w:t xml:space="preserve">manner for any payment made under this </w:t>
      </w:r>
      <w:proofErr w:type="gramStart"/>
      <w:r w:rsidRPr="005F66F8">
        <w:rPr>
          <w:szCs w:val="22"/>
        </w:rPr>
        <w:t>subcontract</w:t>
      </w:r>
      <w:proofErr w:type="gramEnd"/>
      <w:r w:rsidRPr="005F66F8">
        <w:rPr>
          <w:szCs w:val="22"/>
        </w:rPr>
        <w:t xml:space="preserve"> which is subsequently determined to be unallowable by CESER, the Concerned Funding Agency, or other appropriate Federal or State officials.</w:t>
      </w:r>
    </w:p>
    <w:p w14:paraId="5B1EA91E" w14:textId="77777777" w:rsidR="003D5DE6" w:rsidRPr="005F66F8" w:rsidRDefault="003D5DE6" w:rsidP="00B65013">
      <w:pPr>
        <w:spacing w:after="0" w:line="240" w:lineRule="auto"/>
        <w:ind w:right="90"/>
        <w:jc w:val="both"/>
        <w:rPr>
          <w:szCs w:val="22"/>
        </w:rPr>
      </w:pPr>
    </w:p>
    <w:p w14:paraId="424AC468" w14:textId="77777777" w:rsidR="003D5DE6" w:rsidRPr="005F66F8" w:rsidRDefault="003D5DE6" w:rsidP="00B65013">
      <w:pPr>
        <w:spacing w:after="0" w:line="240" w:lineRule="auto"/>
        <w:rPr>
          <w:b/>
          <w:bCs/>
          <w:szCs w:val="22"/>
        </w:rPr>
      </w:pPr>
      <w:bookmarkStart w:id="57" w:name="_8._Right_to"/>
      <w:bookmarkEnd w:id="57"/>
      <w:r w:rsidRPr="005F66F8">
        <w:rPr>
          <w:b/>
          <w:bCs/>
          <w:szCs w:val="22"/>
        </w:rPr>
        <w:t>8. Right to Disseminate</w:t>
      </w:r>
    </w:p>
    <w:p w14:paraId="495DA1D2" w14:textId="77777777" w:rsidR="003D5DE6" w:rsidRPr="005F66F8" w:rsidRDefault="003D5DE6" w:rsidP="00B65013">
      <w:pPr>
        <w:spacing w:after="0" w:line="240" w:lineRule="auto"/>
        <w:ind w:right="90"/>
        <w:jc w:val="both"/>
        <w:rPr>
          <w:szCs w:val="22"/>
        </w:rPr>
      </w:pPr>
    </w:p>
    <w:p w14:paraId="2815DF8A" w14:textId="77777777" w:rsidR="003D5DE6" w:rsidRPr="005F66F8" w:rsidRDefault="003D5DE6" w:rsidP="00B65013">
      <w:pPr>
        <w:spacing w:after="0" w:line="240" w:lineRule="auto"/>
        <w:ind w:right="90"/>
        <w:rPr>
          <w:szCs w:val="22"/>
        </w:rPr>
      </w:pPr>
      <w:r w:rsidRPr="005F66F8">
        <w:rPr>
          <w:szCs w:val="22"/>
        </w:rPr>
        <w:t>Unless otherwise expressly set forth to the contrary in the Contract, CESER shall have the right to use and have used, for any purpose, unpatented information concerning the services performed by the Contractor which the Contractor may disclose to CESER during performance of this Contract if such information is furnished without restrictions on its use.</w:t>
      </w:r>
    </w:p>
    <w:p w14:paraId="6A2D7A56" w14:textId="77777777" w:rsidR="003D5DE6" w:rsidRPr="005F66F8" w:rsidRDefault="003D5DE6" w:rsidP="00B65013">
      <w:pPr>
        <w:spacing w:after="0" w:line="240" w:lineRule="auto"/>
        <w:ind w:right="90"/>
        <w:rPr>
          <w:szCs w:val="22"/>
        </w:rPr>
      </w:pPr>
    </w:p>
    <w:p w14:paraId="6DBB20D6" w14:textId="77777777" w:rsidR="003D5DE6" w:rsidRPr="005F66F8" w:rsidRDefault="003D5DE6" w:rsidP="00B65013">
      <w:pPr>
        <w:spacing w:after="0" w:line="240" w:lineRule="auto"/>
        <w:rPr>
          <w:b/>
          <w:bCs/>
          <w:szCs w:val="22"/>
        </w:rPr>
      </w:pPr>
      <w:r w:rsidRPr="005F66F8">
        <w:rPr>
          <w:b/>
          <w:bCs/>
          <w:szCs w:val="22"/>
        </w:rPr>
        <w:t>9. Remedies</w:t>
      </w:r>
    </w:p>
    <w:p w14:paraId="3EE7ABA7" w14:textId="77777777" w:rsidR="003D5DE6" w:rsidRPr="005F66F8" w:rsidRDefault="003D5DE6" w:rsidP="00B65013">
      <w:pPr>
        <w:adjustRightInd w:val="0"/>
        <w:spacing w:after="0" w:line="240" w:lineRule="auto"/>
        <w:ind w:right="90"/>
        <w:rPr>
          <w:szCs w:val="22"/>
        </w:rPr>
      </w:pPr>
    </w:p>
    <w:p w14:paraId="58B0ED86" w14:textId="77777777" w:rsidR="003D5DE6" w:rsidRPr="005F66F8" w:rsidRDefault="003D5DE6" w:rsidP="00B65013">
      <w:pPr>
        <w:adjustRightInd w:val="0"/>
        <w:spacing w:after="0" w:line="240" w:lineRule="auto"/>
        <w:ind w:right="90"/>
        <w:rPr>
          <w:szCs w:val="22"/>
        </w:rPr>
      </w:pPr>
      <w:r w:rsidRPr="005F66F8">
        <w:rPr>
          <w:szCs w:val="22"/>
        </w:rPr>
        <w:t>The Contractor acknowledges that monetary damages alone will not adequately compensate CESER in the event of a breach by the Contractor of the restrictions imposed and therefore the Contractor hereby agrees that in addition to all remedies available to CESER at law or in equity, including, if applicable, under the District of Columbia Trade Secrets Act, or corresponding applicable State law, CESER shall be entitled to interim restraints and permanent injunctive relief for enforcement thereof, and to an accounting and payment over of all receipts realized by the Contractor as a result of such breach.</w:t>
      </w:r>
    </w:p>
    <w:p w14:paraId="16950EF1" w14:textId="77777777" w:rsidR="003D5DE6" w:rsidRPr="005F66F8" w:rsidRDefault="003D5DE6" w:rsidP="00B65013">
      <w:pPr>
        <w:adjustRightInd w:val="0"/>
        <w:spacing w:after="0" w:line="240" w:lineRule="auto"/>
        <w:ind w:right="90"/>
        <w:rPr>
          <w:szCs w:val="22"/>
        </w:rPr>
      </w:pPr>
    </w:p>
    <w:p w14:paraId="6F6ADE2F" w14:textId="77777777" w:rsidR="003D5DE6" w:rsidRPr="005F66F8" w:rsidRDefault="003D5DE6" w:rsidP="00B65013">
      <w:pPr>
        <w:spacing w:after="0" w:line="240" w:lineRule="auto"/>
        <w:rPr>
          <w:b/>
          <w:bCs/>
          <w:szCs w:val="22"/>
        </w:rPr>
      </w:pPr>
      <w:r w:rsidRPr="005F66F8">
        <w:rPr>
          <w:b/>
          <w:bCs/>
          <w:szCs w:val="22"/>
        </w:rPr>
        <w:t xml:space="preserve">10. Ownership Rights </w:t>
      </w:r>
    </w:p>
    <w:p w14:paraId="71DA9879" w14:textId="77777777" w:rsidR="003D5DE6" w:rsidRPr="005F66F8" w:rsidRDefault="003D5DE6" w:rsidP="00B65013">
      <w:pPr>
        <w:spacing w:after="0" w:line="240" w:lineRule="auto"/>
        <w:ind w:right="90"/>
        <w:rPr>
          <w:szCs w:val="22"/>
        </w:rPr>
      </w:pPr>
    </w:p>
    <w:p w14:paraId="6A184D45" w14:textId="77777777" w:rsidR="003D5DE6" w:rsidRPr="005F66F8" w:rsidRDefault="003D5DE6" w:rsidP="00B65013">
      <w:pPr>
        <w:pStyle w:val="CommentText"/>
        <w:spacing w:after="0"/>
        <w:ind w:right="90"/>
        <w:rPr>
          <w:sz w:val="22"/>
          <w:szCs w:val="22"/>
        </w:rPr>
      </w:pPr>
      <w:r w:rsidRPr="005F66F8">
        <w:rPr>
          <w:sz w:val="22"/>
          <w:szCs w:val="22"/>
        </w:rPr>
        <w:t>The Work provided by the Contractor pursuant to the Contract shall be “work for hire” and therefore all Work, including source code, shall be sole and exclusive property of CESER. To the extent that the Services, or any part of them, may not constitute work for hire under the law, Contractor hereby transfers to CESER all right, title, and interest in and to the Work. Contractor may not use the source code or base Workforce Connect Framework for other projects without written consent from CESER.</w:t>
      </w:r>
    </w:p>
    <w:p w14:paraId="41593EE3" w14:textId="77777777" w:rsidR="003D5DE6" w:rsidRPr="005F66F8" w:rsidRDefault="003D5DE6" w:rsidP="00B65013">
      <w:pPr>
        <w:adjustRightInd w:val="0"/>
        <w:spacing w:after="0" w:line="240" w:lineRule="auto"/>
        <w:ind w:right="90"/>
        <w:rPr>
          <w:szCs w:val="22"/>
        </w:rPr>
      </w:pPr>
      <w:r w:rsidRPr="005F66F8">
        <w:rPr>
          <w:szCs w:val="22"/>
        </w:rPr>
        <w:t>Without limiting the foregoing, CESER shall have access to the Work at any time during the term of the Contract.</w:t>
      </w:r>
      <w:r w:rsidRPr="005F66F8">
        <w:rPr>
          <w:szCs w:val="22"/>
        </w:rPr>
        <w:tab/>
      </w:r>
    </w:p>
    <w:p w14:paraId="17CE56BF" w14:textId="77777777" w:rsidR="003D5DE6" w:rsidRPr="005F66F8" w:rsidRDefault="003D5DE6" w:rsidP="00B65013">
      <w:pPr>
        <w:spacing w:after="0" w:line="240" w:lineRule="auto"/>
        <w:ind w:right="90"/>
        <w:rPr>
          <w:szCs w:val="22"/>
        </w:rPr>
      </w:pPr>
    </w:p>
    <w:p w14:paraId="61E28D6A" w14:textId="77777777" w:rsidR="003D5DE6" w:rsidRPr="005F66F8" w:rsidRDefault="003D5DE6" w:rsidP="00B65013">
      <w:pPr>
        <w:spacing w:after="0" w:line="240" w:lineRule="auto"/>
        <w:rPr>
          <w:b/>
          <w:bCs/>
          <w:szCs w:val="22"/>
        </w:rPr>
      </w:pPr>
      <w:bookmarkStart w:id="58" w:name="_11._Personnel"/>
      <w:bookmarkEnd w:id="58"/>
      <w:r w:rsidRPr="005F66F8">
        <w:rPr>
          <w:b/>
          <w:bCs/>
          <w:szCs w:val="22"/>
        </w:rPr>
        <w:t>11. Personnel</w:t>
      </w:r>
    </w:p>
    <w:p w14:paraId="4B5805E8" w14:textId="77777777" w:rsidR="003D5DE6" w:rsidRPr="005F66F8" w:rsidRDefault="003D5DE6" w:rsidP="00B65013">
      <w:pPr>
        <w:adjustRightInd w:val="0"/>
        <w:spacing w:after="0" w:line="240" w:lineRule="auto"/>
        <w:ind w:right="90"/>
        <w:rPr>
          <w:szCs w:val="22"/>
        </w:rPr>
      </w:pPr>
    </w:p>
    <w:p w14:paraId="0AE76C6D" w14:textId="77777777" w:rsidR="003D5DE6" w:rsidRPr="005F66F8" w:rsidRDefault="003D5DE6" w:rsidP="00B65013">
      <w:pPr>
        <w:adjustRightInd w:val="0"/>
        <w:spacing w:after="0" w:line="240" w:lineRule="auto"/>
        <w:ind w:right="90"/>
        <w:rPr>
          <w:szCs w:val="22"/>
        </w:rPr>
      </w:pPr>
      <w:r w:rsidRPr="005F66F8">
        <w:rPr>
          <w:szCs w:val="22"/>
        </w:rPr>
        <w:t xml:space="preserve">Any personnel identified in the Contract as individuals who will be performing services under this Contract or producing the Work may not be changed without the written approval of CESER. </w:t>
      </w:r>
      <w:proofErr w:type="gramStart"/>
      <w:r w:rsidRPr="005F66F8">
        <w:rPr>
          <w:szCs w:val="22"/>
        </w:rPr>
        <w:t>Contractor</w:t>
      </w:r>
      <w:proofErr w:type="gramEnd"/>
      <w:r w:rsidRPr="005F66F8">
        <w:rPr>
          <w:szCs w:val="22"/>
        </w:rPr>
        <w:t xml:space="preserve"> agrees that its employees may be required, if requested by CESER’s client, to undergo a background check. The expenses of a background check shall be invoiced to CESER. </w:t>
      </w:r>
    </w:p>
    <w:p w14:paraId="6B374E96" w14:textId="77777777" w:rsidR="003D5DE6" w:rsidRPr="005F66F8" w:rsidRDefault="003D5DE6" w:rsidP="00B65013">
      <w:pPr>
        <w:spacing w:after="0" w:line="240" w:lineRule="auto"/>
        <w:rPr>
          <w:b/>
          <w:bCs/>
          <w:szCs w:val="22"/>
        </w:rPr>
      </w:pPr>
    </w:p>
    <w:p w14:paraId="43CECB26" w14:textId="77777777" w:rsidR="003D5DE6" w:rsidRPr="005F66F8" w:rsidRDefault="003D5DE6" w:rsidP="00B65013">
      <w:pPr>
        <w:spacing w:after="0" w:line="240" w:lineRule="auto"/>
        <w:rPr>
          <w:b/>
          <w:bCs/>
          <w:szCs w:val="22"/>
        </w:rPr>
      </w:pPr>
      <w:bookmarkStart w:id="59" w:name="_12._Modification_of"/>
      <w:bookmarkEnd w:id="59"/>
      <w:r w:rsidRPr="005F66F8">
        <w:rPr>
          <w:b/>
          <w:bCs/>
          <w:szCs w:val="22"/>
        </w:rPr>
        <w:t>12. Modification of the Contract</w:t>
      </w:r>
    </w:p>
    <w:p w14:paraId="6F5457FA" w14:textId="77777777" w:rsidR="003D5DE6" w:rsidRPr="005F66F8" w:rsidRDefault="003D5DE6" w:rsidP="00B65013">
      <w:pPr>
        <w:spacing w:after="0" w:line="240" w:lineRule="auto"/>
        <w:ind w:right="90"/>
        <w:jc w:val="both"/>
        <w:rPr>
          <w:caps/>
          <w:szCs w:val="22"/>
        </w:rPr>
      </w:pPr>
    </w:p>
    <w:p w14:paraId="11C01699" w14:textId="77777777" w:rsidR="003D5DE6" w:rsidRPr="005F66F8" w:rsidRDefault="003D5DE6" w:rsidP="00B65013">
      <w:pPr>
        <w:spacing w:after="0" w:line="240" w:lineRule="auto"/>
        <w:ind w:right="90"/>
        <w:jc w:val="both"/>
        <w:rPr>
          <w:szCs w:val="22"/>
        </w:rPr>
      </w:pPr>
      <w:r w:rsidRPr="005F66F8">
        <w:rPr>
          <w:szCs w:val="22"/>
        </w:rPr>
        <w:t>The Contract may not be modified except by further written agreement signed by the parties.</w:t>
      </w:r>
    </w:p>
    <w:p w14:paraId="112F99F7" w14:textId="77777777" w:rsidR="003D5DE6" w:rsidRDefault="003D5DE6" w:rsidP="00B65013">
      <w:pPr>
        <w:spacing w:after="0" w:line="240" w:lineRule="auto"/>
        <w:ind w:right="90"/>
        <w:jc w:val="both"/>
        <w:rPr>
          <w:szCs w:val="22"/>
        </w:rPr>
      </w:pPr>
    </w:p>
    <w:p w14:paraId="750B6E27" w14:textId="77777777" w:rsidR="005F66F8" w:rsidRDefault="005F66F8" w:rsidP="00B65013">
      <w:pPr>
        <w:spacing w:after="0" w:line="240" w:lineRule="auto"/>
        <w:ind w:right="90"/>
        <w:jc w:val="both"/>
        <w:rPr>
          <w:szCs w:val="22"/>
        </w:rPr>
      </w:pPr>
    </w:p>
    <w:p w14:paraId="2105945F" w14:textId="77777777" w:rsidR="005F66F8" w:rsidRPr="005F66F8" w:rsidRDefault="005F66F8" w:rsidP="00B65013">
      <w:pPr>
        <w:spacing w:after="0" w:line="240" w:lineRule="auto"/>
        <w:ind w:right="90"/>
        <w:jc w:val="both"/>
        <w:rPr>
          <w:szCs w:val="22"/>
        </w:rPr>
      </w:pPr>
    </w:p>
    <w:p w14:paraId="6A325CEA" w14:textId="77777777" w:rsidR="003D5DE6" w:rsidRPr="005F66F8" w:rsidRDefault="003D5DE6" w:rsidP="00B65013">
      <w:pPr>
        <w:spacing w:after="0" w:line="240" w:lineRule="auto"/>
        <w:rPr>
          <w:b/>
          <w:bCs/>
          <w:szCs w:val="22"/>
        </w:rPr>
      </w:pPr>
      <w:r w:rsidRPr="005F66F8">
        <w:rPr>
          <w:b/>
          <w:bCs/>
          <w:szCs w:val="22"/>
        </w:rPr>
        <w:lastRenderedPageBreak/>
        <w:t>13. Excusable Delays</w:t>
      </w:r>
    </w:p>
    <w:p w14:paraId="29236216" w14:textId="77777777" w:rsidR="003D5DE6" w:rsidRPr="005F66F8" w:rsidRDefault="003D5DE6" w:rsidP="00B65013">
      <w:pPr>
        <w:spacing w:after="0" w:line="240" w:lineRule="auto"/>
        <w:ind w:right="90"/>
        <w:rPr>
          <w:szCs w:val="22"/>
        </w:rPr>
      </w:pPr>
    </w:p>
    <w:p w14:paraId="4D76C11B" w14:textId="40A99BAB" w:rsidR="003D5DE6" w:rsidRPr="005F66F8" w:rsidRDefault="003D5DE6" w:rsidP="00B65013">
      <w:pPr>
        <w:spacing w:after="0" w:line="240" w:lineRule="auto"/>
        <w:ind w:right="90"/>
        <w:rPr>
          <w:szCs w:val="22"/>
        </w:rPr>
      </w:pPr>
      <w:r w:rsidRPr="005F66F8">
        <w:rPr>
          <w:szCs w:val="22"/>
        </w:rPr>
        <w:t>The Contractor shall not be liable for damages, including liquidated damages, if any, for delays in performance or failure to perform due to causes beyond the control and without fault or negligence of the Contractor.</w:t>
      </w:r>
      <w:r w:rsidR="002C32C3">
        <w:rPr>
          <w:szCs w:val="22"/>
        </w:rPr>
        <w:t xml:space="preserve"> </w:t>
      </w:r>
      <w:r w:rsidRPr="005F66F8">
        <w:rPr>
          <w:szCs w:val="22"/>
        </w:rPr>
        <w:t>Such causes include but are not limited to, acts of God, acts of the public enemy, acts of the United States Government, fires, floods, epidemics, quarantine restrictions, strikes, freight embargoes, or unusually severe weather.</w:t>
      </w:r>
    </w:p>
    <w:p w14:paraId="1E386461" w14:textId="77777777" w:rsidR="00956B7E" w:rsidRPr="005F66F8" w:rsidRDefault="00956B7E" w:rsidP="00B65013">
      <w:pPr>
        <w:spacing w:after="0" w:line="240" w:lineRule="auto"/>
        <w:ind w:right="90"/>
        <w:rPr>
          <w:b/>
          <w:bCs/>
          <w:szCs w:val="22"/>
        </w:rPr>
      </w:pPr>
    </w:p>
    <w:p w14:paraId="5FDAFDDA" w14:textId="77777777" w:rsidR="003D5DE6" w:rsidRPr="005F66F8" w:rsidRDefault="003D5DE6" w:rsidP="00B65013">
      <w:pPr>
        <w:spacing w:after="0" w:line="240" w:lineRule="auto"/>
        <w:rPr>
          <w:b/>
          <w:bCs/>
          <w:szCs w:val="22"/>
        </w:rPr>
      </w:pPr>
      <w:r w:rsidRPr="005F66F8">
        <w:rPr>
          <w:b/>
          <w:bCs/>
          <w:szCs w:val="22"/>
        </w:rPr>
        <w:t>14. Inspection of Services</w:t>
      </w:r>
    </w:p>
    <w:p w14:paraId="36FD6AFF" w14:textId="77777777" w:rsidR="0068110E" w:rsidRPr="005F66F8" w:rsidRDefault="0068110E" w:rsidP="00B65013">
      <w:pPr>
        <w:spacing w:after="0" w:line="240" w:lineRule="auto"/>
        <w:rPr>
          <w:szCs w:val="22"/>
        </w:rPr>
      </w:pPr>
    </w:p>
    <w:p w14:paraId="6F497440" w14:textId="4DF24B9A" w:rsidR="003D5DE6" w:rsidRPr="005F66F8" w:rsidRDefault="003D5DE6" w:rsidP="00B65013">
      <w:pPr>
        <w:spacing w:after="0" w:line="240" w:lineRule="auto"/>
        <w:ind w:right="90"/>
        <w:rPr>
          <w:szCs w:val="22"/>
        </w:rPr>
      </w:pPr>
      <w:r w:rsidRPr="005F66F8">
        <w:rPr>
          <w:szCs w:val="22"/>
        </w:rPr>
        <w:tab/>
        <w:t>A.</w:t>
      </w:r>
      <w:r w:rsidR="002C32C3">
        <w:rPr>
          <w:szCs w:val="22"/>
        </w:rPr>
        <w:t xml:space="preserve"> </w:t>
      </w:r>
      <w:r w:rsidRPr="005F66F8">
        <w:rPr>
          <w:szCs w:val="22"/>
        </w:rPr>
        <w:t xml:space="preserve">All services shall be subject to inspection by CESER, to the extent practicable </w:t>
      </w:r>
      <w:proofErr w:type="gramStart"/>
      <w:r w:rsidRPr="005F66F8">
        <w:rPr>
          <w:szCs w:val="22"/>
        </w:rPr>
        <w:t>at all times</w:t>
      </w:r>
      <w:proofErr w:type="gramEnd"/>
      <w:r w:rsidRPr="005F66F8">
        <w:rPr>
          <w:szCs w:val="22"/>
        </w:rPr>
        <w:t xml:space="preserve"> and places during the Contract. All inspections by CESER shall be made in such </w:t>
      </w:r>
      <w:proofErr w:type="gramStart"/>
      <w:r w:rsidRPr="005F66F8">
        <w:rPr>
          <w:szCs w:val="22"/>
        </w:rPr>
        <w:t>manner</w:t>
      </w:r>
      <w:proofErr w:type="gramEnd"/>
      <w:r w:rsidRPr="005F66F8">
        <w:rPr>
          <w:szCs w:val="22"/>
        </w:rPr>
        <w:t xml:space="preserve"> as not to unduly delay the work.</w:t>
      </w:r>
      <w:r w:rsidR="005F66F8">
        <w:rPr>
          <w:szCs w:val="22"/>
        </w:rPr>
        <w:br/>
      </w:r>
    </w:p>
    <w:p w14:paraId="6FFDB634" w14:textId="4ABC1A9F" w:rsidR="003D5DE6" w:rsidRPr="005F66F8" w:rsidRDefault="003D5DE6" w:rsidP="00B65013">
      <w:pPr>
        <w:spacing w:after="0" w:line="240" w:lineRule="auto"/>
        <w:ind w:right="90"/>
        <w:rPr>
          <w:szCs w:val="22"/>
        </w:rPr>
      </w:pPr>
      <w:r w:rsidRPr="005F66F8">
        <w:rPr>
          <w:szCs w:val="22"/>
        </w:rPr>
        <w:tab/>
        <w:t>B. If any services performed hereunder are not in conformity with the requirements of this Contract, CESER shall have the right to require the Contractor to perform the services again in conformity with the requirements of the Contract, at no additional expense to CESER.</w:t>
      </w:r>
      <w:r w:rsidR="002C32C3">
        <w:rPr>
          <w:szCs w:val="22"/>
        </w:rPr>
        <w:t xml:space="preserve"> </w:t>
      </w:r>
      <w:r w:rsidRPr="005F66F8">
        <w:rPr>
          <w:szCs w:val="22"/>
        </w:rPr>
        <w:t>When the defective services performed are of such nature that the defect cannot be corrected by re-performance of the services, CESER shall have the right to: (1) require the Contractor to immediately take all steps necessary to ensure future performance of the services in conformity with the requirements of the Contract; and (2) reduce the Contract price to reflect the reduced value of the services performed.</w:t>
      </w:r>
      <w:r w:rsidR="002C32C3">
        <w:rPr>
          <w:szCs w:val="22"/>
        </w:rPr>
        <w:t xml:space="preserve"> </w:t>
      </w:r>
      <w:r w:rsidRPr="005F66F8">
        <w:rPr>
          <w:szCs w:val="22"/>
        </w:rPr>
        <w:t>If the Contractor fails to perform promptly the services again or to take necessary steps to ensure future performance of the services in conformity with the requirements of the Contract, CESER shall have the right to either (a) by Contract or otherwise have the services performed in conformity with the Contract requirements and charge the Contractor any costs incurred by CESER that is directly related to the performance of such services; or (2) terminate this Contract.</w:t>
      </w:r>
    </w:p>
    <w:p w14:paraId="7343EBF0" w14:textId="5E712CD0" w:rsidR="003D5DE6" w:rsidRPr="005F66F8" w:rsidRDefault="003D5DE6" w:rsidP="00B65013">
      <w:pPr>
        <w:spacing w:after="0" w:line="240" w:lineRule="auto"/>
        <w:ind w:right="90"/>
        <w:jc w:val="both"/>
        <w:rPr>
          <w:szCs w:val="22"/>
        </w:rPr>
      </w:pPr>
      <w:r w:rsidRPr="005F66F8">
        <w:rPr>
          <w:szCs w:val="22"/>
        </w:rPr>
        <w:tab/>
      </w:r>
      <w:r w:rsidR="002C32C3">
        <w:rPr>
          <w:szCs w:val="22"/>
        </w:rPr>
        <w:t xml:space="preserve"> </w:t>
      </w:r>
    </w:p>
    <w:p w14:paraId="0FBF4A8E" w14:textId="77777777" w:rsidR="003D5DE6" w:rsidRPr="005F66F8" w:rsidRDefault="003D5DE6" w:rsidP="00B65013">
      <w:pPr>
        <w:spacing w:after="0" w:line="240" w:lineRule="auto"/>
        <w:rPr>
          <w:b/>
          <w:bCs/>
          <w:szCs w:val="22"/>
        </w:rPr>
      </w:pPr>
      <w:r w:rsidRPr="005F66F8">
        <w:rPr>
          <w:b/>
          <w:bCs/>
          <w:szCs w:val="22"/>
        </w:rPr>
        <w:t>15. Insurance Requirements</w:t>
      </w:r>
    </w:p>
    <w:p w14:paraId="389BE082" w14:textId="77777777" w:rsidR="003D5DE6" w:rsidRPr="005F66F8" w:rsidRDefault="003D5DE6" w:rsidP="00B65013">
      <w:pPr>
        <w:spacing w:after="0" w:line="240" w:lineRule="auto"/>
        <w:ind w:right="90"/>
        <w:jc w:val="both"/>
        <w:rPr>
          <w:szCs w:val="22"/>
        </w:rPr>
      </w:pPr>
    </w:p>
    <w:p w14:paraId="4F00BA89" w14:textId="6BDB59EA" w:rsidR="003D5DE6" w:rsidRPr="005F66F8" w:rsidRDefault="003D5DE6" w:rsidP="00B65013">
      <w:pPr>
        <w:adjustRightInd w:val="0"/>
        <w:spacing w:after="0" w:line="240" w:lineRule="auto"/>
        <w:ind w:right="90"/>
        <w:rPr>
          <w:szCs w:val="22"/>
        </w:rPr>
      </w:pPr>
      <w:r w:rsidRPr="005F66F8">
        <w:rPr>
          <w:szCs w:val="22"/>
        </w:rPr>
        <w:t xml:space="preserve">The Contractor shall effect and maintain with a reputable insurance company a policy or policies of insurance providing an adequate level of coverage in respect of all risks which may be incurred by the Contractor, arising out of the Contractor’s performance of the Agreement, in respect of death or personal injury, or loss of or damage to property. The Contractor shall produce to CESER, on request, copies of all insurance policies referred to in this condition or other evidence confirming the existence and extent of the coverage given by those policies, together with receipts or other evidence of payment of the latest premiums due under those policies. </w:t>
      </w:r>
      <w:r w:rsidR="005F66F8">
        <w:rPr>
          <w:szCs w:val="22"/>
        </w:rPr>
        <w:br/>
      </w:r>
    </w:p>
    <w:p w14:paraId="6A00F568" w14:textId="77777777" w:rsidR="003D5DE6" w:rsidRPr="005F66F8" w:rsidRDefault="003D5DE6" w:rsidP="00B65013">
      <w:pPr>
        <w:adjustRightInd w:val="0"/>
        <w:spacing w:after="0" w:line="240" w:lineRule="auto"/>
        <w:ind w:right="90"/>
        <w:rPr>
          <w:szCs w:val="22"/>
        </w:rPr>
      </w:pPr>
      <w:r w:rsidRPr="005F66F8">
        <w:rPr>
          <w:szCs w:val="22"/>
        </w:rPr>
        <w:t xml:space="preserve">CONTRACTOR'S COMMERCIAL GENERAL LIABILITY INSURANCE - Contractor shall purchase and maintain such insurance as will protect him from claims for damages because of bodily injury, sickness, or disease, or death of any person including claims insured by standard personal injury liability, and from claims for injury to or destruction of tangible property, including loss of use resulting therefrom, any or all of which may arise out of or result from Contractor's operations under the Contract Documents, whether such operations be by himself or by any Subcontractor or anyone directly or indirectly employed by any of them or for whose acts any of them may be legally liable. This insurance shall include the types and specific coverages herein described and are written for not less than any limits of liability specified in these Contract Documents or required by law, whichever is greater. Insurance must include coverage for independent contractors, products/completed operations, contractual liability, broad form property damage, and personal injury. </w:t>
      </w:r>
    </w:p>
    <w:p w14:paraId="41D3763D" w14:textId="77777777" w:rsidR="003D5DE6" w:rsidRPr="005F66F8" w:rsidRDefault="003D5DE6" w:rsidP="00B65013">
      <w:pPr>
        <w:adjustRightInd w:val="0"/>
        <w:spacing w:after="0" w:line="240" w:lineRule="auto"/>
        <w:ind w:right="90"/>
        <w:rPr>
          <w:szCs w:val="22"/>
        </w:rPr>
      </w:pPr>
      <w:r w:rsidRPr="005F66F8">
        <w:rPr>
          <w:szCs w:val="22"/>
        </w:rPr>
        <w:lastRenderedPageBreak/>
        <w:t xml:space="preserve">COVERAGE LIMITS - Insurance coverage limits required to be </w:t>
      </w:r>
      <w:proofErr w:type="gramStart"/>
      <w:r w:rsidRPr="005F66F8">
        <w:rPr>
          <w:szCs w:val="22"/>
        </w:rPr>
        <w:t>carried</w:t>
      </w:r>
      <w:proofErr w:type="gramEnd"/>
      <w:r w:rsidRPr="005F66F8">
        <w:rPr>
          <w:szCs w:val="22"/>
        </w:rPr>
        <w:t xml:space="preserve"> by the Contractor under this Section shall be as follows: </w:t>
      </w:r>
    </w:p>
    <w:p w14:paraId="686BEBBB" w14:textId="77777777" w:rsidR="003D5DE6" w:rsidRPr="005F66F8" w:rsidRDefault="003D5DE6" w:rsidP="005F66F8">
      <w:pPr>
        <w:pStyle w:val="Default"/>
        <w:numPr>
          <w:ilvl w:val="0"/>
          <w:numId w:val="44"/>
        </w:numPr>
        <w:ind w:right="90"/>
        <w:rPr>
          <w:rFonts w:ascii="Calibri" w:hAnsi="Calibri" w:cs="Calibri"/>
          <w:sz w:val="22"/>
          <w:szCs w:val="22"/>
        </w:rPr>
      </w:pPr>
      <w:r w:rsidRPr="005F66F8">
        <w:rPr>
          <w:rFonts w:ascii="Calibri" w:hAnsi="Calibri" w:cs="Calibri"/>
          <w:sz w:val="22"/>
          <w:szCs w:val="22"/>
        </w:rPr>
        <w:t>Policy shall include bodily injury, property damage and broad form contractual liability coverage.</w:t>
      </w:r>
    </w:p>
    <w:p w14:paraId="0F3F6284" w14:textId="77777777" w:rsidR="003D5DE6" w:rsidRPr="005F66F8" w:rsidRDefault="003D5DE6" w:rsidP="005F66F8">
      <w:pPr>
        <w:pStyle w:val="Default"/>
        <w:numPr>
          <w:ilvl w:val="0"/>
          <w:numId w:val="44"/>
        </w:numPr>
        <w:ind w:right="90"/>
        <w:rPr>
          <w:rFonts w:ascii="Calibri" w:hAnsi="Calibri" w:cs="Calibri"/>
          <w:sz w:val="22"/>
          <w:szCs w:val="22"/>
        </w:rPr>
      </w:pPr>
      <w:r w:rsidRPr="005F66F8">
        <w:rPr>
          <w:rFonts w:ascii="Calibri" w:hAnsi="Calibri" w:cs="Calibri"/>
          <w:sz w:val="22"/>
          <w:szCs w:val="22"/>
        </w:rPr>
        <w:t>General Aggregate $2,000,000</w:t>
      </w:r>
    </w:p>
    <w:p w14:paraId="0DB325EB" w14:textId="77777777" w:rsidR="003D5DE6" w:rsidRPr="005F66F8" w:rsidRDefault="003D5DE6" w:rsidP="005F66F8">
      <w:pPr>
        <w:pStyle w:val="Default"/>
        <w:numPr>
          <w:ilvl w:val="0"/>
          <w:numId w:val="44"/>
        </w:numPr>
        <w:ind w:right="90"/>
        <w:rPr>
          <w:rFonts w:ascii="Calibri" w:hAnsi="Calibri" w:cs="Calibri"/>
          <w:sz w:val="22"/>
          <w:szCs w:val="22"/>
        </w:rPr>
      </w:pPr>
      <w:r w:rsidRPr="005F66F8">
        <w:rPr>
          <w:rFonts w:ascii="Calibri" w:hAnsi="Calibri" w:cs="Calibri"/>
          <w:sz w:val="22"/>
          <w:szCs w:val="22"/>
        </w:rPr>
        <w:t>Products – Completed Operations Aggregate $1,000,000</w:t>
      </w:r>
    </w:p>
    <w:p w14:paraId="2CC2522F" w14:textId="77777777" w:rsidR="003D5DE6" w:rsidRPr="005F66F8" w:rsidRDefault="003D5DE6" w:rsidP="005F66F8">
      <w:pPr>
        <w:pStyle w:val="Default"/>
        <w:numPr>
          <w:ilvl w:val="0"/>
          <w:numId w:val="44"/>
        </w:numPr>
        <w:ind w:right="90"/>
        <w:rPr>
          <w:rFonts w:ascii="Calibri" w:hAnsi="Calibri" w:cs="Calibri"/>
          <w:sz w:val="22"/>
          <w:szCs w:val="22"/>
        </w:rPr>
      </w:pPr>
      <w:r w:rsidRPr="005F66F8">
        <w:rPr>
          <w:rFonts w:ascii="Calibri" w:hAnsi="Calibri" w:cs="Calibri"/>
          <w:sz w:val="22"/>
          <w:szCs w:val="22"/>
        </w:rPr>
        <w:t>Personal and Advertising Injury $1,000,000</w:t>
      </w:r>
    </w:p>
    <w:p w14:paraId="35D79630" w14:textId="77777777" w:rsidR="003D5DE6" w:rsidRPr="005F66F8" w:rsidRDefault="003D5DE6" w:rsidP="005F66F8">
      <w:pPr>
        <w:pStyle w:val="Default"/>
        <w:numPr>
          <w:ilvl w:val="0"/>
          <w:numId w:val="44"/>
        </w:numPr>
        <w:ind w:right="90"/>
        <w:rPr>
          <w:rFonts w:ascii="Calibri" w:hAnsi="Calibri" w:cs="Calibri"/>
          <w:sz w:val="22"/>
          <w:szCs w:val="22"/>
        </w:rPr>
      </w:pPr>
      <w:r w:rsidRPr="005F66F8">
        <w:rPr>
          <w:rFonts w:ascii="Calibri" w:hAnsi="Calibri" w:cs="Calibri"/>
          <w:sz w:val="22"/>
          <w:szCs w:val="22"/>
        </w:rPr>
        <w:t>Each Occurrence $1,000,000</w:t>
      </w:r>
    </w:p>
    <w:p w14:paraId="2AA9835C" w14:textId="77777777" w:rsidR="003D5DE6" w:rsidRPr="005F66F8" w:rsidRDefault="003D5DE6" w:rsidP="005F66F8">
      <w:pPr>
        <w:pStyle w:val="Default"/>
        <w:numPr>
          <w:ilvl w:val="0"/>
          <w:numId w:val="44"/>
        </w:numPr>
        <w:ind w:right="90"/>
        <w:rPr>
          <w:rFonts w:ascii="Calibri" w:hAnsi="Calibri" w:cs="Calibri"/>
          <w:sz w:val="22"/>
          <w:szCs w:val="22"/>
        </w:rPr>
      </w:pPr>
      <w:r w:rsidRPr="005F66F8">
        <w:rPr>
          <w:rFonts w:ascii="Calibri" w:hAnsi="Calibri" w:cs="Calibri"/>
          <w:sz w:val="22"/>
          <w:szCs w:val="22"/>
        </w:rPr>
        <w:t xml:space="preserve">Crime insurance </w:t>
      </w:r>
      <w:proofErr w:type="gramStart"/>
      <w:r w:rsidRPr="005F66F8">
        <w:rPr>
          <w:rFonts w:ascii="Calibri" w:hAnsi="Calibri" w:cs="Calibri"/>
          <w:sz w:val="22"/>
          <w:szCs w:val="22"/>
        </w:rPr>
        <w:t>to provide</w:t>
      </w:r>
      <w:proofErr w:type="gramEnd"/>
      <w:r w:rsidRPr="005F66F8">
        <w:rPr>
          <w:rFonts w:ascii="Calibri" w:hAnsi="Calibri" w:cs="Calibri"/>
          <w:sz w:val="22"/>
          <w:szCs w:val="22"/>
        </w:rPr>
        <w:t xml:space="preserve"> employee dishonesty coverage on money, securities or property other than money and securities including property in the contractor’s care, custody or control in an amount of $250,000.</w:t>
      </w:r>
    </w:p>
    <w:p w14:paraId="442124AE" w14:textId="77777777" w:rsidR="003D5DE6" w:rsidRPr="005F66F8" w:rsidRDefault="003D5DE6" w:rsidP="005F66F8">
      <w:pPr>
        <w:pStyle w:val="Default"/>
        <w:numPr>
          <w:ilvl w:val="0"/>
          <w:numId w:val="44"/>
        </w:numPr>
        <w:ind w:right="90"/>
        <w:rPr>
          <w:rFonts w:ascii="Calibri" w:hAnsi="Calibri" w:cs="Calibri"/>
          <w:sz w:val="22"/>
          <w:szCs w:val="22"/>
        </w:rPr>
      </w:pPr>
      <w:r w:rsidRPr="005F66F8">
        <w:rPr>
          <w:rFonts w:ascii="Calibri" w:hAnsi="Calibri" w:cs="Calibri"/>
          <w:sz w:val="22"/>
          <w:szCs w:val="22"/>
        </w:rPr>
        <w:t xml:space="preserve">Compliance with </w:t>
      </w:r>
      <w:proofErr w:type="gramStart"/>
      <w:r w:rsidRPr="005F66F8">
        <w:rPr>
          <w:rFonts w:ascii="Calibri" w:hAnsi="Calibri" w:cs="Calibri"/>
          <w:sz w:val="22"/>
          <w:szCs w:val="22"/>
        </w:rPr>
        <w:t>requirement</w:t>
      </w:r>
      <w:proofErr w:type="gramEnd"/>
      <w:r w:rsidRPr="005F66F8">
        <w:rPr>
          <w:rFonts w:ascii="Calibri" w:hAnsi="Calibri" w:cs="Calibri"/>
          <w:sz w:val="22"/>
          <w:szCs w:val="22"/>
        </w:rPr>
        <w:t xml:space="preserve"> for workers’ compensation and disability benefits insurance coverage with your state laws.</w:t>
      </w:r>
    </w:p>
    <w:p w14:paraId="46891342" w14:textId="77777777" w:rsidR="003D5DE6" w:rsidRPr="005F66F8" w:rsidRDefault="003D5DE6" w:rsidP="00B65013">
      <w:pPr>
        <w:pStyle w:val="Default"/>
        <w:ind w:right="90"/>
        <w:rPr>
          <w:rFonts w:ascii="Calibri" w:hAnsi="Calibri" w:cs="Calibri"/>
          <w:sz w:val="22"/>
          <w:szCs w:val="22"/>
        </w:rPr>
      </w:pPr>
    </w:p>
    <w:p w14:paraId="13B4A1F9" w14:textId="77777777" w:rsidR="003D5DE6" w:rsidRPr="005F66F8" w:rsidRDefault="003D5DE6" w:rsidP="00B65013">
      <w:pPr>
        <w:pStyle w:val="Default"/>
        <w:ind w:right="90"/>
        <w:rPr>
          <w:rFonts w:ascii="Calibri" w:hAnsi="Calibri" w:cs="Calibri"/>
          <w:sz w:val="22"/>
          <w:szCs w:val="22"/>
        </w:rPr>
      </w:pPr>
      <w:r w:rsidRPr="005F66F8">
        <w:rPr>
          <w:rFonts w:ascii="Calibri" w:hAnsi="Calibri" w:cs="Calibri"/>
          <w:sz w:val="22"/>
          <w:szCs w:val="22"/>
        </w:rPr>
        <w:t xml:space="preserve">The Contractor shall, prior to commencement of the Work required under the Contract, provide CESER with valid original Certificates of Insurance as evidence of the Contractor’s insurance coverage in accordance with the foregoing provisions for the term of this Contract. Such certificates of </w:t>
      </w:r>
      <w:proofErr w:type="gramStart"/>
      <w:r w:rsidRPr="005F66F8">
        <w:rPr>
          <w:rFonts w:ascii="Calibri" w:hAnsi="Calibri" w:cs="Calibri"/>
          <w:sz w:val="22"/>
          <w:szCs w:val="22"/>
        </w:rPr>
        <w:t>insurance shall</w:t>
      </w:r>
      <w:proofErr w:type="gramEnd"/>
      <w:r w:rsidRPr="005F66F8">
        <w:rPr>
          <w:rFonts w:ascii="Calibri" w:hAnsi="Calibri" w:cs="Calibri"/>
          <w:sz w:val="22"/>
          <w:szCs w:val="22"/>
        </w:rPr>
        <w:t xml:space="preserve"> specify that the insurance provided exceeds or equals the amounts required for the types of insurance required above. </w:t>
      </w:r>
    </w:p>
    <w:p w14:paraId="5AD38A20" w14:textId="1C07FFE6" w:rsidR="003D5DE6" w:rsidRPr="005F66F8" w:rsidRDefault="003D5DE6" w:rsidP="005F66F8">
      <w:pPr>
        <w:pStyle w:val="Default"/>
        <w:ind w:right="90"/>
        <w:rPr>
          <w:rFonts w:ascii="Calibri" w:hAnsi="Calibri" w:cs="Calibri"/>
          <w:sz w:val="22"/>
          <w:szCs w:val="22"/>
        </w:rPr>
      </w:pPr>
    </w:p>
    <w:p w14:paraId="0066D3FB" w14:textId="77777777" w:rsidR="003D5DE6" w:rsidRPr="005F66F8" w:rsidRDefault="003D5DE6" w:rsidP="00B65013">
      <w:pPr>
        <w:spacing w:after="0" w:line="240" w:lineRule="auto"/>
        <w:rPr>
          <w:b/>
          <w:bCs/>
          <w:szCs w:val="22"/>
        </w:rPr>
      </w:pPr>
      <w:r w:rsidRPr="005F66F8">
        <w:rPr>
          <w:b/>
          <w:bCs/>
          <w:szCs w:val="22"/>
        </w:rPr>
        <w:t>16. Confidential Information</w:t>
      </w:r>
    </w:p>
    <w:p w14:paraId="03DEFC4F" w14:textId="77777777" w:rsidR="003D5DE6" w:rsidRPr="005F66F8" w:rsidRDefault="003D5DE6" w:rsidP="00B65013">
      <w:pPr>
        <w:spacing w:after="0" w:line="240" w:lineRule="auto"/>
        <w:ind w:right="90"/>
        <w:rPr>
          <w:szCs w:val="22"/>
        </w:rPr>
      </w:pPr>
    </w:p>
    <w:p w14:paraId="1C82180D" w14:textId="0A918535" w:rsidR="003D5DE6" w:rsidRPr="005F66F8" w:rsidRDefault="003D5DE6" w:rsidP="00B65013">
      <w:pPr>
        <w:adjustRightInd w:val="0"/>
        <w:spacing w:after="0" w:line="240" w:lineRule="auto"/>
        <w:ind w:right="90"/>
        <w:rPr>
          <w:szCs w:val="22"/>
        </w:rPr>
      </w:pPr>
      <w:r w:rsidRPr="005F66F8">
        <w:rPr>
          <w:szCs w:val="22"/>
        </w:rPr>
        <w:t>Any information regarding CESER or CESER’s client (the state or states involved with this project) that is not generally publicly known or available, whether or not such information would constitute a trade secret under statutory or common law, that is disclosed to or discovered by the Contractor during the course of the Agreement and any UI claimant personally identifiable information to which Contractor may have access (hereinafter, “Confidential Information”) shall be considered confidential and proprietary to CESER, and the Contractor shall maintain all Confidential Information in confidence; shall employ reasonable efforts to ensure the security of the Confidential Information; and shall not disclose the Confidential Information to any third party or use the Confidential Information except as necessary to perform the Services or produce the Work. Should the Contractor receive a subpoena directing disclosure of any Confidential Information, the Contractor shall immediately inform CESER and cooperate fully with CESER in responding to the subpoena. Some of the states involved with this project may have separate nondisclosure forms that Contractor or Contractor’s employees will need to sign if Contractor will have access to information that is confidential under state or federal law.</w:t>
      </w:r>
      <w:r w:rsidR="002C32C3">
        <w:rPr>
          <w:szCs w:val="22"/>
        </w:rPr>
        <w:t xml:space="preserve"> </w:t>
      </w:r>
    </w:p>
    <w:p w14:paraId="0C6846C1" w14:textId="77777777" w:rsidR="00EA35B9" w:rsidRPr="005F66F8" w:rsidRDefault="00EA35B9" w:rsidP="00B65013">
      <w:pPr>
        <w:adjustRightInd w:val="0"/>
        <w:spacing w:after="0" w:line="240" w:lineRule="auto"/>
        <w:ind w:right="90"/>
        <w:rPr>
          <w:szCs w:val="22"/>
        </w:rPr>
      </w:pPr>
    </w:p>
    <w:p w14:paraId="45E17929" w14:textId="77777777" w:rsidR="003D5DE6" w:rsidRPr="005F66F8" w:rsidRDefault="003D5DE6" w:rsidP="00B65013">
      <w:pPr>
        <w:spacing w:after="0" w:line="240" w:lineRule="auto"/>
        <w:rPr>
          <w:b/>
          <w:bCs/>
          <w:szCs w:val="22"/>
        </w:rPr>
      </w:pPr>
      <w:r w:rsidRPr="005F66F8">
        <w:rPr>
          <w:b/>
          <w:bCs/>
          <w:szCs w:val="22"/>
        </w:rPr>
        <w:t>17. Laws and ordinances</w:t>
      </w:r>
    </w:p>
    <w:p w14:paraId="5BD50CC2" w14:textId="77777777" w:rsidR="0068110E" w:rsidRPr="005F66F8" w:rsidRDefault="0068110E" w:rsidP="00B65013">
      <w:pPr>
        <w:spacing w:after="0" w:line="240" w:lineRule="auto"/>
        <w:rPr>
          <w:szCs w:val="22"/>
        </w:rPr>
      </w:pPr>
    </w:p>
    <w:p w14:paraId="75F1E3A9" w14:textId="77777777" w:rsidR="003D5DE6" w:rsidRPr="005F66F8" w:rsidRDefault="003D5DE6" w:rsidP="00B65013">
      <w:pPr>
        <w:spacing w:after="0" w:line="240" w:lineRule="auto"/>
        <w:ind w:right="90"/>
        <w:rPr>
          <w:szCs w:val="22"/>
        </w:rPr>
      </w:pPr>
      <w:r w:rsidRPr="005F66F8">
        <w:rPr>
          <w:szCs w:val="22"/>
        </w:rPr>
        <w:t>The Contractor shall comply will all applicable laws, ordinances, rules and regulations including Federal, State, and Municipal authorities and departments relating to or affecting the work herein or any part thereof, and shall secure and obtain any and all permits, licenses and consents as may be necessary in connection therein.</w:t>
      </w:r>
    </w:p>
    <w:p w14:paraId="5BB7B0BF" w14:textId="77777777" w:rsidR="003D5DE6" w:rsidRPr="005F66F8" w:rsidRDefault="003D5DE6" w:rsidP="00B65013">
      <w:pPr>
        <w:spacing w:after="0" w:line="240" w:lineRule="auto"/>
        <w:rPr>
          <w:szCs w:val="22"/>
        </w:rPr>
      </w:pPr>
    </w:p>
    <w:p w14:paraId="31046E06" w14:textId="77777777" w:rsidR="003D5DE6" w:rsidRPr="005F66F8" w:rsidRDefault="003D5DE6" w:rsidP="00B65013">
      <w:pPr>
        <w:spacing w:after="0" w:line="240" w:lineRule="auto"/>
        <w:rPr>
          <w:b/>
          <w:bCs/>
          <w:szCs w:val="22"/>
        </w:rPr>
      </w:pPr>
      <w:r w:rsidRPr="005F66F8">
        <w:rPr>
          <w:b/>
          <w:bCs/>
          <w:szCs w:val="22"/>
        </w:rPr>
        <w:t>18. Limitation of Liability</w:t>
      </w:r>
    </w:p>
    <w:p w14:paraId="11FD9F78" w14:textId="77777777" w:rsidR="003D5DE6" w:rsidRPr="005F66F8" w:rsidRDefault="003D5DE6" w:rsidP="00B65013">
      <w:pPr>
        <w:spacing w:after="0" w:line="240" w:lineRule="auto"/>
        <w:ind w:right="90"/>
        <w:rPr>
          <w:szCs w:val="22"/>
        </w:rPr>
      </w:pPr>
    </w:p>
    <w:p w14:paraId="49DB766A" w14:textId="77777777" w:rsidR="003D5DE6" w:rsidRPr="005F66F8" w:rsidRDefault="003D5DE6" w:rsidP="00B65013">
      <w:pPr>
        <w:adjustRightInd w:val="0"/>
        <w:spacing w:after="0" w:line="240" w:lineRule="auto"/>
        <w:ind w:right="90"/>
        <w:rPr>
          <w:szCs w:val="22"/>
        </w:rPr>
      </w:pPr>
      <w:r w:rsidRPr="005F66F8">
        <w:rPr>
          <w:szCs w:val="22"/>
        </w:rPr>
        <w:t>Notwithstanding any other provision of the Agreement, under no circumstances shall the liability of CESER to the Contractor exceed the total amount of compensation to be paid to the Contractor.</w:t>
      </w:r>
    </w:p>
    <w:p w14:paraId="035AA6B7" w14:textId="77777777" w:rsidR="003D5DE6" w:rsidRDefault="003D5DE6" w:rsidP="00B65013">
      <w:pPr>
        <w:spacing w:after="0" w:line="240" w:lineRule="auto"/>
        <w:ind w:right="90"/>
        <w:jc w:val="both"/>
        <w:rPr>
          <w:szCs w:val="22"/>
        </w:rPr>
      </w:pPr>
    </w:p>
    <w:p w14:paraId="5A0598C3" w14:textId="77777777" w:rsidR="005F66F8" w:rsidRPr="005F66F8" w:rsidRDefault="005F66F8" w:rsidP="00B65013">
      <w:pPr>
        <w:spacing w:after="0" w:line="240" w:lineRule="auto"/>
        <w:ind w:right="90"/>
        <w:jc w:val="both"/>
        <w:rPr>
          <w:szCs w:val="22"/>
        </w:rPr>
      </w:pPr>
    </w:p>
    <w:p w14:paraId="47BA64AA" w14:textId="77777777" w:rsidR="003D5DE6" w:rsidRPr="005F66F8" w:rsidRDefault="003D5DE6" w:rsidP="00B65013">
      <w:pPr>
        <w:spacing w:after="0" w:line="240" w:lineRule="auto"/>
        <w:rPr>
          <w:b/>
          <w:bCs/>
          <w:szCs w:val="22"/>
        </w:rPr>
      </w:pPr>
      <w:r w:rsidRPr="005F66F8">
        <w:rPr>
          <w:b/>
          <w:bCs/>
          <w:szCs w:val="22"/>
        </w:rPr>
        <w:lastRenderedPageBreak/>
        <w:t>19. No waiver of conditions</w:t>
      </w:r>
    </w:p>
    <w:p w14:paraId="54B4B1B6" w14:textId="77777777" w:rsidR="003D5DE6" w:rsidRPr="005F66F8" w:rsidRDefault="003D5DE6" w:rsidP="00B65013">
      <w:pPr>
        <w:spacing w:after="0" w:line="240" w:lineRule="auto"/>
        <w:ind w:right="90"/>
        <w:jc w:val="both"/>
        <w:rPr>
          <w:szCs w:val="22"/>
        </w:rPr>
      </w:pPr>
    </w:p>
    <w:p w14:paraId="331278CC" w14:textId="77777777" w:rsidR="003D5DE6" w:rsidRPr="005F66F8" w:rsidRDefault="003D5DE6" w:rsidP="00B65013">
      <w:pPr>
        <w:spacing w:after="0" w:line="240" w:lineRule="auto"/>
        <w:ind w:right="90"/>
        <w:jc w:val="both"/>
        <w:rPr>
          <w:szCs w:val="22"/>
        </w:rPr>
      </w:pPr>
      <w:r w:rsidRPr="005F66F8">
        <w:rPr>
          <w:szCs w:val="22"/>
        </w:rPr>
        <w:t>Failure of CESER to insist on strict performance shall not constitute a waiver of any of the provisions of this Contract or waiver of any other default of the Contractor.</w:t>
      </w:r>
    </w:p>
    <w:p w14:paraId="66B0F03D" w14:textId="77777777" w:rsidR="003D5DE6" w:rsidRPr="005F66F8" w:rsidRDefault="003D5DE6" w:rsidP="00B65013">
      <w:pPr>
        <w:spacing w:after="0" w:line="240" w:lineRule="auto"/>
        <w:rPr>
          <w:szCs w:val="22"/>
        </w:rPr>
      </w:pPr>
    </w:p>
    <w:p w14:paraId="2CFD54F7" w14:textId="77777777" w:rsidR="003D5DE6" w:rsidRPr="005F66F8" w:rsidRDefault="003D5DE6" w:rsidP="00B65013">
      <w:pPr>
        <w:spacing w:after="0" w:line="240" w:lineRule="auto"/>
        <w:rPr>
          <w:b/>
          <w:bCs/>
          <w:szCs w:val="22"/>
        </w:rPr>
      </w:pPr>
      <w:r w:rsidRPr="005F66F8">
        <w:rPr>
          <w:b/>
          <w:bCs/>
          <w:szCs w:val="22"/>
        </w:rPr>
        <w:t>20. Public release of information</w:t>
      </w:r>
    </w:p>
    <w:p w14:paraId="0DB1446D" w14:textId="77777777" w:rsidR="003D5DE6" w:rsidRPr="005F66F8" w:rsidRDefault="003D5DE6" w:rsidP="00B65013">
      <w:pPr>
        <w:spacing w:after="0" w:line="240" w:lineRule="auto"/>
        <w:ind w:right="90"/>
        <w:jc w:val="both"/>
        <w:rPr>
          <w:szCs w:val="22"/>
        </w:rPr>
      </w:pPr>
    </w:p>
    <w:p w14:paraId="649AC204" w14:textId="77777777" w:rsidR="003D5DE6" w:rsidRPr="005F66F8" w:rsidRDefault="003D5DE6" w:rsidP="00B65013">
      <w:pPr>
        <w:spacing w:after="0" w:line="240" w:lineRule="auto"/>
        <w:ind w:right="90"/>
        <w:rPr>
          <w:szCs w:val="22"/>
        </w:rPr>
      </w:pPr>
      <w:r w:rsidRPr="005F66F8">
        <w:rPr>
          <w:szCs w:val="22"/>
        </w:rPr>
        <w:t xml:space="preserve">Neither party shall use the name of the other party, or the name(s) of the other party’s employees, logos, trademarks or other identifiers, without the prior written consent of the other party, except that Contractor may list this project in its reports of sponsored activities. </w:t>
      </w:r>
    </w:p>
    <w:p w14:paraId="20120B0A" w14:textId="77777777" w:rsidR="003D5DE6" w:rsidRPr="005F66F8" w:rsidRDefault="003D5DE6" w:rsidP="00B65013">
      <w:pPr>
        <w:spacing w:after="0" w:line="240" w:lineRule="auto"/>
        <w:rPr>
          <w:szCs w:val="22"/>
        </w:rPr>
      </w:pPr>
    </w:p>
    <w:p w14:paraId="6F3E5493" w14:textId="77777777" w:rsidR="003D5DE6" w:rsidRPr="005F66F8" w:rsidRDefault="003D5DE6" w:rsidP="00B65013">
      <w:pPr>
        <w:spacing w:after="0" w:line="240" w:lineRule="auto"/>
        <w:rPr>
          <w:b/>
          <w:bCs/>
          <w:szCs w:val="22"/>
        </w:rPr>
      </w:pPr>
      <w:r w:rsidRPr="005F66F8">
        <w:rPr>
          <w:b/>
          <w:bCs/>
          <w:szCs w:val="22"/>
        </w:rPr>
        <w:t>21. Taxes</w:t>
      </w:r>
    </w:p>
    <w:p w14:paraId="453F725B" w14:textId="77777777" w:rsidR="003D5DE6" w:rsidRPr="005F66F8" w:rsidRDefault="003D5DE6" w:rsidP="00B65013">
      <w:pPr>
        <w:spacing w:after="0" w:line="240" w:lineRule="auto"/>
        <w:ind w:right="90"/>
        <w:jc w:val="both"/>
        <w:rPr>
          <w:szCs w:val="22"/>
        </w:rPr>
      </w:pPr>
    </w:p>
    <w:p w14:paraId="2E12D6B7" w14:textId="77777777" w:rsidR="003D5DE6" w:rsidRPr="005F66F8" w:rsidRDefault="003D5DE6" w:rsidP="00B65013">
      <w:pPr>
        <w:spacing w:after="0" w:line="240" w:lineRule="auto"/>
        <w:ind w:right="90"/>
        <w:rPr>
          <w:szCs w:val="22"/>
        </w:rPr>
      </w:pPr>
      <w:r w:rsidRPr="005F66F8">
        <w:rPr>
          <w:szCs w:val="22"/>
        </w:rPr>
        <w:t>Unless prohibited by law or otherwise stated to the contrary to this contract, the Contractor shall pay and has not included in the price of this contract, any Federal, State or Local Sales Tax, Transportation Tax, or other similar levy which is required to be imposed upon the work or services to be performed.</w:t>
      </w:r>
    </w:p>
    <w:p w14:paraId="23C3F32A" w14:textId="77777777" w:rsidR="003D5DE6" w:rsidRPr="005F66F8" w:rsidRDefault="003D5DE6" w:rsidP="00B65013">
      <w:pPr>
        <w:spacing w:after="0" w:line="240" w:lineRule="auto"/>
        <w:ind w:right="90"/>
        <w:rPr>
          <w:b/>
          <w:szCs w:val="22"/>
        </w:rPr>
      </w:pPr>
    </w:p>
    <w:p w14:paraId="2F544D14" w14:textId="77777777" w:rsidR="003D5DE6" w:rsidRPr="005F66F8" w:rsidRDefault="003D5DE6" w:rsidP="00B65013">
      <w:pPr>
        <w:spacing w:after="0" w:line="240" w:lineRule="auto"/>
        <w:rPr>
          <w:b/>
          <w:bCs/>
          <w:szCs w:val="22"/>
        </w:rPr>
      </w:pPr>
      <w:bookmarkStart w:id="60" w:name="Work"/>
      <w:r w:rsidRPr="005F66F8">
        <w:rPr>
          <w:b/>
          <w:bCs/>
          <w:szCs w:val="22"/>
        </w:rPr>
        <w:t>22. Stop Work Order</w:t>
      </w:r>
    </w:p>
    <w:bookmarkEnd w:id="60"/>
    <w:p w14:paraId="501DC24B" w14:textId="77777777" w:rsidR="003D5DE6" w:rsidRPr="005F66F8" w:rsidRDefault="003D5DE6" w:rsidP="00B65013">
      <w:pPr>
        <w:spacing w:after="0" w:line="240" w:lineRule="auto"/>
        <w:ind w:right="90"/>
        <w:rPr>
          <w:b/>
          <w:szCs w:val="22"/>
        </w:rPr>
      </w:pPr>
    </w:p>
    <w:p w14:paraId="20B3A2C5" w14:textId="77777777" w:rsidR="003D5DE6" w:rsidRPr="005F66F8" w:rsidRDefault="003D5DE6" w:rsidP="00B65013">
      <w:pPr>
        <w:spacing w:after="0" w:line="240" w:lineRule="auto"/>
        <w:ind w:right="90"/>
        <w:rPr>
          <w:szCs w:val="22"/>
        </w:rPr>
      </w:pPr>
      <w:r w:rsidRPr="005F66F8">
        <w:rPr>
          <w:szCs w:val="22"/>
        </w:rPr>
        <w:t xml:space="preserve">CESER may, at any time, by written order to Contractor, require Contractor to stop any or all parts of the work required by this Contract for the period of days indicated by CESER after the order is delivered to Contractor. Upon receipt of the order, Contractor shall immediately comply with its terms and take all reasonable steps to minimize the incurrence of costs allocable to the work covered by the order during the period of work stoppage. If a stop work order issued under this section is cancelled or the period of the order or any extension expires, Contractor shall resume work. The CESER Project Manager shall make the necessary adjustment in the delivery schedule or contract price, or both, and this Contract shall be amended in writing accordingly. </w:t>
      </w:r>
    </w:p>
    <w:p w14:paraId="26782C25" w14:textId="77777777" w:rsidR="003D5DE6" w:rsidRPr="005F66F8" w:rsidRDefault="003D5DE6" w:rsidP="00B65013">
      <w:pPr>
        <w:spacing w:after="0" w:line="240" w:lineRule="auto"/>
        <w:ind w:right="90"/>
        <w:rPr>
          <w:szCs w:val="22"/>
        </w:rPr>
      </w:pPr>
    </w:p>
    <w:p w14:paraId="6B425357" w14:textId="77777777" w:rsidR="003D5DE6" w:rsidRPr="005F66F8" w:rsidRDefault="003D5DE6" w:rsidP="00B65013">
      <w:pPr>
        <w:spacing w:after="0" w:line="240" w:lineRule="auto"/>
        <w:rPr>
          <w:b/>
          <w:bCs/>
          <w:szCs w:val="22"/>
        </w:rPr>
      </w:pPr>
      <w:r w:rsidRPr="005F66F8">
        <w:rPr>
          <w:b/>
          <w:bCs/>
          <w:szCs w:val="22"/>
        </w:rPr>
        <w:t>23. Term and Termination</w:t>
      </w:r>
    </w:p>
    <w:p w14:paraId="6A8430E1" w14:textId="77777777" w:rsidR="003D5DE6" w:rsidRPr="005F66F8" w:rsidRDefault="003D5DE6" w:rsidP="005F66F8">
      <w:pPr>
        <w:spacing w:after="0"/>
      </w:pPr>
    </w:p>
    <w:p w14:paraId="6C5426BD" w14:textId="77777777" w:rsidR="003D5DE6" w:rsidRPr="005F66F8" w:rsidRDefault="003D5DE6" w:rsidP="00B65013">
      <w:pPr>
        <w:adjustRightInd w:val="0"/>
        <w:spacing w:after="0" w:line="240" w:lineRule="auto"/>
        <w:ind w:right="90"/>
        <w:rPr>
          <w:szCs w:val="22"/>
        </w:rPr>
      </w:pPr>
      <w:r w:rsidRPr="005F66F8">
        <w:rPr>
          <w:szCs w:val="22"/>
        </w:rPr>
        <w:t xml:space="preserve">The Contract shall be for such term as is set forth in the Contract. The Contract may be terminated by CESER prior to the end of any term on fifteen (15) days written notice. </w:t>
      </w:r>
    </w:p>
    <w:p w14:paraId="735F1C4A" w14:textId="77777777" w:rsidR="003D5DE6" w:rsidRPr="005F66F8" w:rsidRDefault="003D5DE6" w:rsidP="00B65013">
      <w:pPr>
        <w:adjustRightInd w:val="0"/>
        <w:spacing w:after="0" w:line="240" w:lineRule="auto"/>
        <w:ind w:right="90"/>
        <w:rPr>
          <w:szCs w:val="22"/>
        </w:rPr>
      </w:pPr>
    </w:p>
    <w:p w14:paraId="22CD37FF" w14:textId="77DA7F75" w:rsidR="003D5DE6" w:rsidRPr="005F66F8" w:rsidRDefault="003D5DE6" w:rsidP="00B65013">
      <w:pPr>
        <w:adjustRightInd w:val="0"/>
        <w:spacing w:after="0" w:line="240" w:lineRule="auto"/>
        <w:ind w:right="90"/>
        <w:rPr>
          <w:szCs w:val="22"/>
        </w:rPr>
      </w:pPr>
      <w:r w:rsidRPr="005F66F8">
        <w:rPr>
          <w:szCs w:val="22"/>
        </w:rPr>
        <w:t>In addition, this Contract may be terminated by either party on written notice should the other party: (a) fail to cure a material breach within ten (10) days of delivery of written notice; (b) become insolvent; (c) be the subject of a bankruptcy filing; or (d) cease doing business. Upon termination of this Contract, the Contractor shall deliver to CESER: all Work, whether in final or draft form, that has been produced as of the date of termination of this Contract; all Confidential Information; and any materials or items previously provided to the Contractor by CESER. Upon receipt thereof by CESER, the Contractor shall be paid for work performed through the date of termination.</w:t>
      </w:r>
      <w:r w:rsidR="002C32C3">
        <w:rPr>
          <w:szCs w:val="22"/>
        </w:rPr>
        <w:t xml:space="preserve"> </w:t>
      </w:r>
      <w:r w:rsidRPr="005F66F8">
        <w:rPr>
          <w:szCs w:val="22"/>
        </w:rPr>
        <w:t xml:space="preserve">In all instances of terminations, the Contractor shall use best efforts to not incur new costs and expenses after the notice of </w:t>
      </w:r>
      <w:proofErr w:type="gramStart"/>
      <w:r w:rsidRPr="005F66F8">
        <w:rPr>
          <w:szCs w:val="22"/>
        </w:rPr>
        <w:t>termination, and</w:t>
      </w:r>
      <w:proofErr w:type="gramEnd"/>
      <w:r w:rsidRPr="005F66F8">
        <w:rPr>
          <w:szCs w:val="22"/>
        </w:rPr>
        <w:t xml:space="preserve"> shall cancel as many outstanding obligations as possible.</w:t>
      </w:r>
    </w:p>
    <w:p w14:paraId="35EA07E1" w14:textId="77777777" w:rsidR="003D5DE6" w:rsidRPr="005F66F8" w:rsidRDefault="003D5DE6" w:rsidP="00B65013">
      <w:pPr>
        <w:spacing w:after="0" w:line="240" w:lineRule="auto"/>
        <w:ind w:left="1080" w:right="90" w:hanging="360"/>
        <w:jc w:val="both"/>
        <w:rPr>
          <w:szCs w:val="22"/>
        </w:rPr>
      </w:pPr>
    </w:p>
    <w:p w14:paraId="6E3D1F33" w14:textId="77777777" w:rsidR="003D5DE6" w:rsidRPr="005F66F8" w:rsidRDefault="003D5DE6" w:rsidP="00B65013">
      <w:pPr>
        <w:spacing w:after="0" w:line="240" w:lineRule="auto"/>
        <w:rPr>
          <w:b/>
          <w:bCs/>
          <w:szCs w:val="22"/>
        </w:rPr>
      </w:pPr>
      <w:r w:rsidRPr="005F66F8">
        <w:rPr>
          <w:b/>
          <w:bCs/>
          <w:szCs w:val="22"/>
        </w:rPr>
        <w:t>24. Warranty of Services</w:t>
      </w:r>
    </w:p>
    <w:p w14:paraId="39E2C6E9" w14:textId="77777777" w:rsidR="003D5DE6" w:rsidRPr="005F66F8" w:rsidRDefault="003D5DE6" w:rsidP="00B65013">
      <w:pPr>
        <w:spacing w:after="0" w:line="240" w:lineRule="auto"/>
        <w:ind w:right="90"/>
        <w:jc w:val="both"/>
        <w:rPr>
          <w:caps/>
          <w:szCs w:val="22"/>
        </w:rPr>
      </w:pPr>
    </w:p>
    <w:p w14:paraId="4BF5BB53" w14:textId="77777777" w:rsidR="003D5DE6" w:rsidRPr="005F66F8" w:rsidRDefault="003D5DE6" w:rsidP="00B65013">
      <w:pPr>
        <w:adjustRightInd w:val="0"/>
        <w:spacing w:after="0" w:line="240" w:lineRule="auto"/>
        <w:ind w:right="90"/>
        <w:rPr>
          <w:szCs w:val="22"/>
        </w:rPr>
      </w:pPr>
      <w:r w:rsidRPr="005F66F8">
        <w:rPr>
          <w:szCs w:val="22"/>
        </w:rPr>
        <w:t xml:space="preserve">The Contractor warrants and represents that: (a) the Services shall conform to the Contract and Statement of Work in all respects; (b) the Work shall be original to the Contractor and shall not infringe the copyright or other rights of any party; (c) the Contractor possesses, and shall employ, the resources </w:t>
      </w:r>
      <w:r w:rsidRPr="005F66F8">
        <w:rPr>
          <w:szCs w:val="22"/>
        </w:rPr>
        <w:lastRenderedPageBreak/>
        <w:t>necessary to perform the Services in conformance with the Contract; (d) the services shall be performed, and the Work produced, in accordance with high standards of expertise, quality, diligence, professionalism, integrity, and timeliness; and (e) the Contractor has no interest, relationship, or bias that could present a financial, philosophical, business, or other conflict with the performance of the Work or create a perception of a conflict or a lack of independence or objectivity in performing the Work.</w:t>
      </w:r>
    </w:p>
    <w:p w14:paraId="2D204176" w14:textId="77777777" w:rsidR="003D5DE6" w:rsidRPr="005F66F8" w:rsidRDefault="003D5DE6" w:rsidP="00B65013">
      <w:pPr>
        <w:spacing w:after="0" w:line="240" w:lineRule="auto"/>
        <w:ind w:right="90"/>
        <w:jc w:val="both"/>
        <w:rPr>
          <w:szCs w:val="22"/>
        </w:rPr>
      </w:pPr>
    </w:p>
    <w:p w14:paraId="497C0B55" w14:textId="77777777" w:rsidR="003D5DE6" w:rsidRPr="005F66F8" w:rsidRDefault="003D5DE6" w:rsidP="00B65013">
      <w:pPr>
        <w:spacing w:after="0" w:line="240" w:lineRule="auto"/>
        <w:rPr>
          <w:b/>
          <w:bCs/>
          <w:szCs w:val="22"/>
        </w:rPr>
      </w:pPr>
      <w:r w:rsidRPr="005F66F8">
        <w:rPr>
          <w:b/>
          <w:bCs/>
          <w:szCs w:val="22"/>
        </w:rPr>
        <w:t>25. Special Damages</w:t>
      </w:r>
    </w:p>
    <w:p w14:paraId="36CB8FF3" w14:textId="77777777" w:rsidR="003D5DE6" w:rsidRPr="005F66F8" w:rsidRDefault="003D5DE6" w:rsidP="00B65013">
      <w:pPr>
        <w:spacing w:after="0" w:line="240" w:lineRule="auto"/>
        <w:rPr>
          <w:szCs w:val="22"/>
        </w:rPr>
      </w:pPr>
    </w:p>
    <w:p w14:paraId="3A5E2F79" w14:textId="77777777" w:rsidR="003D5DE6" w:rsidRPr="005F66F8" w:rsidRDefault="003D5DE6" w:rsidP="00B65013">
      <w:pPr>
        <w:adjustRightInd w:val="0"/>
        <w:spacing w:after="0" w:line="240" w:lineRule="auto"/>
        <w:ind w:right="90"/>
        <w:rPr>
          <w:b/>
          <w:szCs w:val="22"/>
        </w:rPr>
      </w:pPr>
      <w:r w:rsidRPr="005F66F8">
        <w:rPr>
          <w:szCs w:val="22"/>
        </w:rPr>
        <w:t>Neither party shall be liable to the other for consequential or indirect damages, including lost profits, or for punitive damages, arising from breach of the Contract.</w:t>
      </w:r>
      <w:r w:rsidRPr="005F66F8">
        <w:rPr>
          <w:b/>
          <w:szCs w:val="22"/>
        </w:rPr>
        <w:t xml:space="preserve"> </w:t>
      </w:r>
    </w:p>
    <w:p w14:paraId="4A5018C3" w14:textId="77777777" w:rsidR="003D5DE6" w:rsidRPr="005F66F8" w:rsidRDefault="003D5DE6" w:rsidP="00B65013">
      <w:pPr>
        <w:spacing w:after="0" w:line="240" w:lineRule="auto"/>
        <w:rPr>
          <w:szCs w:val="22"/>
        </w:rPr>
      </w:pPr>
    </w:p>
    <w:p w14:paraId="7DD2C894" w14:textId="77777777" w:rsidR="003D5DE6" w:rsidRPr="005F66F8" w:rsidRDefault="003D5DE6" w:rsidP="00B65013">
      <w:pPr>
        <w:spacing w:after="0" w:line="240" w:lineRule="auto"/>
        <w:rPr>
          <w:b/>
          <w:bCs/>
          <w:szCs w:val="22"/>
        </w:rPr>
      </w:pPr>
      <w:r w:rsidRPr="005F66F8">
        <w:rPr>
          <w:b/>
          <w:bCs/>
          <w:szCs w:val="22"/>
        </w:rPr>
        <w:t>26. Concerned Funding Agency</w:t>
      </w:r>
    </w:p>
    <w:p w14:paraId="6029607E" w14:textId="77777777" w:rsidR="0068110E" w:rsidRPr="005F66F8" w:rsidRDefault="0068110E" w:rsidP="00B65013">
      <w:pPr>
        <w:spacing w:after="0" w:line="240" w:lineRule="auto"/>
        <w:rPr>
          <w:szCs w:val="22"/>
        </w:rPr>
      </w:pPr>
    </w:p>
    <w:p w14:paraId="1A65CA82" w14:textId="77777777" w:rsidR="003D5DE6" w:rsidRPr="005F66F8" w:rsidRDefault="003D5DE6" w:rsidP="00B65013">
      <w:pPr>
        <w:adjustRightInd w:val="0"/>
        <w:spacing w:after="0" w:line="240" w:lineRule="auto"/>
        <w:ind w:right="90"/>
        <w:rPr>
          <w:szCs w:val="22"/>
        </w:rPr>
      </w:pPr>
      <w:r w:rsidRPr="005F66F8">
        <w:rPr>
          <w:szCs w:val="22"/>
        </w:rPr>
        <w:t xml:space="preserve">This Contract is subject to the terms of any agreement between CESER and a Concerned Funding Agency and </w:t>
      </w:r>
      <w:proofErr w:type="gramStart"/>
      <w:r w:rsidRPr="005F66F8">
        <w:rPr>
          <w:szCs w:val="22"/>
        </w:rPr>
        <w:t>in particular may</w:t>
      </w:r>
      <w:proofErr w:type="gramEnd"/>
      <w:r w:rsidRPr="005F66F8">
        <w:rPr>
          <w:szCs w:val="22"/>
        </w:rPr>
        <w:t xml:space="preserve"> be terminated by CESER without penalty or further obligation if the Concerned Funding Agency terminates, suspends or materially reduces its funding for any reason.</w:t>
      </w:r>
    </w:p>
    <w:p w14:paraId="4E1690B4" w14:textId="77777777" w:rsidR="003D5DE6" w:rsidRPr="005F66F8" w:rsidRDefault="003D5DE6" w:rsidP="00B65013">
      <w:pPr>
        <w:adjustRightInd w:val="0"/>
        <w:spacing w:after="0" w:line="240" w:lineRule="auto"/>
        <w:ind w:right="90"/>
        <w:rPr>
          <w:szCs w:val="22"/>
        </w:rPr>
      </w:pPr>
      <w:r w:rsidRPr="005F66F8">
        <w:rPr>
          <w:szCs w:val="22"/>
        </w:rPr>
        <w:t xml:space="preserve">Additionally, the payment obligations of CESER under this Contract are subject to the timely fulfillment </w:t>
      </w:r>
      <w:proofErr w:type="gramStart"/>
      <w:r w:rsidRPr="005F66F8">
        <w:rPr>
          <w:szCs w:val="22"/>
        </w:rPr>
        <w:t>by Concerned</w:t>
      </w:r>
      <w:proofErr w:type="gramEnd"/>
      <w:r w:rsidRPr="005F66F8">
        <w:rPr>
          <w:szCs w:val="22"/>
        </w:rPr>
        <w:t xml:space="preserve"> Funding Agency of its funding obligations to CESER.</w:t>
      </w:r>
    </w:p>
    <w:p w14:paraId="52BA1B10" w14:textId="77777777" w:rsidR="003D5DE6" w:rsidRPr="005F66F8" w:rsidRDefault="003D5DE6" w:rsidP="00B65013">
      <w:pPr>
        <w:adjustRightInd w:val="0"/>
        <w:spacing w:after="0" w:line="240" w:lineRule="auto"/>
        <w:ind w:right="90"/>
        <w:rPr>
          <w:szCs w:val="22"/>
        </w:rPr>
      </w:pPr>
    </w:p>
    <w:p w14:paraId="48AD0E34" w14:textId="77777777" w:rsidR="003D5DE6" w:rsidRPr="005F66F8" w:rsidRDefault="003D5DE6" w:rsidP="00B65013">
      <w:pPr>
        <w:spacing w:after="0" w:line="240" w:lineRule="auto"/>
        <w:rPr>
          <w:b/>
          <w:bCs/>
          <w:szCs w:val="22"/>
        </w:rPr>
      </w:pPr>
      <w:r w:rsidRPr="005F66F8">
        <w:rPr>
          <w:b/>
          <w:bCs/>
          <w:szCs w:val="22"/>
        </w:rPr>
        <w:t>27. Review and Coordination</w:t>
      </w:r>
    </w:p>
    <w:p w14:paraId="3206AF1E" w14:textId="77777777" w:rsidR="003D5DE6" w:rsidRPr="005F66F8" w:rsidRDefault="003D5DE6" w:rsidP="00B65013">
      <w:pPr>
        <w:adjustRightInd w:val="0"/>
        <w:spacing w:after="0" w:line="240" w:lineRule="auto"/>
        <w:ind w:right="90"/>
        <w:rPr>
          <w:szCs w:val="22"/>
        </w:rPr>
      </w:pPr>
    </w:p>
    <w:p w14:paraId="4578DDA7" w14:textId="77777777" w:rsidR="003D5DE6" w:rsidRPr="005F66F8" w:rsidRDefault="003D5DE6" w:rsidP="00B65013">
      <w:pPr>
        <w:adjustRightInd w:val="0"/>
        <w:spacing w:after="0" w:line="240" w:lineRule="auto"/>
        <w:ind w:right="90"/>
        <w:rPr>
          <w:szCs w:val="22"/>
        </w:rPr>
      </w:pPr>
      <w:r w:rsidRPr="005F66F8">
        <w:rPr>
          <w:szCs w:val="22"/>
        </w:rPr>
        <w:t>To insure adequate review and evaluation of the Services and Work, and proper coordination among interested parties, CESER shall be kept fully informed concerning the progress of the Work and services to be performed hereunder, and, further, CESER may require the Contractor to meet with designated officials of CESER from time to time to review the same.</w:t>
      </w:r>
    </w:p>
    <w:p w14:paraId="48DC1BA5" w14:textId="77777777" w:rsidR="003D5DE6" w:rsidRPr="005F66F8" w:rsidRDefault="003D5DE6" w:rsidP="00B65013">
      <w:pPr>
        <w:adjustRightInd w:val="0"/>
        <w:spacing w:after="0" w:line="240" w:lineRule="auto"/>
        <w:ind w:right="90"/>
        <w:rPr>
          <w:szCs w:val="22"/>
        </w:rPr>
      </w:pPr>
    </w:p>
    <w:p w14:paraId="3F1D69D3" w14:textId="77777777" w:rsidR="003D5DE6" w:rsidRPr="005F66F8" w:rsidRDefault="003D5DE6" w:rsidP="00B65013">
      <w:pPr>
        <w:spacing w:after="0" w:line="240" w:lineRule="auto"/>
        <w:rPr>
          <w:b/>
          <w:bCs/>
          <w:szCs w:val="22"/>
        </w:rPr>
      </w:pPr>
      <w:r w:rsidRPr="005F66F8">
        <w:rPr>
          <w:b/>
          <w:bCs/>
          <w:szCs w:val="22"/>
        </w:rPr>
        <w:t>28. Entire Agreement</w:t>
      </w:r>
    </w:p>
    <w:p w14:paraId="6671982B" w14:textId="77777777" w:rsidR="003D5DE6" w:rsidRPr="005F66F8" w:rsidRDefault="003D5DE6" w:rsidP="00B65013">
      <w:pPr>
        <w:spacing w:after="0" w:line="240" w:lineRule="auto"/>
        <w:ind w:right="90"/>
        <w:rPr>
          <w:szCs w:val="22"/>
        </w:rPr>
      </w:pPr>
    </w:p>
    <w:p w14:paraId="2EE7A5A1" w14:textId="77777777" w:rsidR="003D5DE6" w:rsidRPr="005F66F8" w:rsidRDefault="003D5DE6" w:rsidP="00B65013">
      <w:pPr>
        <w:adjustRightInd w:val="0"/>
        <w:spacing w:after="0" w:line="240" w:lineRule="auto"/>
        <w:ind w:right="90"/>
        <w:rPr>
          <w:szCs w:val="22"/>
        </w:rPr>
      </w:pPr>
      <w:r w:rsidRPr="005F66F8">
        <w:rPr>
          <w:szCs w:val="22"/>
        </w:rPr>
        <w:t>The Contract constitutes the entire agreement between the parties relating to the subject matter of the Contract. The Contract supersedes all prior negotiations, representations and undertakings, whether written or oral.</w:t>
      </w:r>
    </w:p>
    <w:p w14:paraId="07C9DC92" w14:textId="77777777" w:rsidR="003D5DE6" w:rsidRPr="005F66F8" w:rsidRDefault="003D5DE6" w:rsidP="005F66F8">
      <w:pPr>
        <w:spacing w:after="0"/>
      </w:pPr>
    </w:p>
    <w:p w14:paraId="661F80AA" w14:textId="77777777" w:rsidR="003D5DE6" w:rsidRPr="005F66F8" w:rsidRDefault="003D5DE6" w:rsidP="00B65013">
      <w:pPr>
        <w:spacing w:after="0" w:line="240" w:lineRule="auto"/>
        <w:rPr>
          <w:b/>
          <w:bCs/>
          <w:szCs w:val="22"/>
        </w:rPr>
      </w:pPr>
      <w:r w:rsidRPr="005F66F8">
        <w:rPr>
          <w:b/>
          <w:bCs/>
          <w:szCs w:val="22"/>
        </w:rPr>
        <w:t>29. Flow down Provisions</w:t>
      </w:r>
    </w:p>
    <w:p w14:paraId="6197D95D" w14:textId="77777777" w:rsidR="003D5DE6" w:rsidRPr="005F66F8" w:rsidRDefault="003D5DE6" w:rsidP="00B65013">
      <w:pPr>
        <w:adjustRightInd w:val="0"/>
        <w:spacing w:after="0" w:line="240" w:lineRule="auto"/>
        <w:ind w:right="90"/>
        <w:rPr>
          <w:szCs w:val="22"/>
        </w:rPr>
      </w:pPr>
    </w:p>
    <w:p w14:paraId="197ABC4C" w14:textId="77777777" w:rsidR="003D5DE6" w:rsidRPr="005F66F8" w:rsidRDefault="003D5DE6" w:rsidP="00B65013">
      <w:pPr>
        <w:adjustRightInd w:val="0"/>
        <w:spacing w:after="0" w:line="240" w:lineRule="auto"/>
        <w:ind w:right="90"/>
        <w:rPr>
          <w:szCs w:val="22"/>
        </w:rPr>
      </w:pPr>
      <w:r w:rsidRPr="005F66F8">
        <w:rPr>
          <w:szCs w:val="22"/>
        </w:rPr>
        <w:t>The Contractor agrees to assume, as to CESER, the same obligations and responsibilities that CESER assumes toward the Concerned Funding Agency under those Federal Acquisition Regulations (FAR), if any, and applicable Concerned Funding Agency acquisition regulations, if any, that are mandated by their own terms or other law or regulation to flow down to subcontractors or subgrantees, and therefore the Contract incorporates by reference, and the Contractor is subject to, all such mandatory flow down clauses. Such clauses, however, shall not be construed as bestowing any rights or privileges on the Contractor beyond what is allowed by or provided for in the Contract, or as limiting any rights or privileges of CESER otherwise allowed by or provided for in the Contract. The Contractor also agrees to flow down these same provisions to any lower-tier subcontractors.</w:t>
      </w:r>
    </w:p>
    <w:p w14:paraId="14967E96" w14:textId="77777777" w:rsidR="003D5DE6" w:rsidRDefault="003D5DE6" w:rsidP="00B65013">
      <w:pPr>
        <w:spacing w:after="0" w:line="240" w:lineRule="auto"/>
        <w:rPr>
          <w:szCs w:val="22"/>
        </w:rPr>
      </w:pPr>
    </w:p>
    <w:p w14:paraId="25AAC9B8" w14:textId="77777777" w:rsidR="005F66F8" w:rsidRDefault="005F66F8" w:rsidP="00B65013">
      <w:pPr>
        <w:spacing w:after="0" w:line="240" w:lineRule="auto"/>
        <w:rPr>
          <w:szCs w:val="22"/>
        </w:rPr>
      </w:pPr>
    </w:p>
    <w:p w14:paraId="14E8CB76" w14:textId="77777777" w:rsidR="005F66F8" w:rsidRDefault="005F66F8" w:rsidP="00B65013">
      <w:pPr>
        <w:spacing w:after="0" w:line="240" w:lineRule="auto"/>
        <w:rPr>
          <w:szCs w:val="22"/>
        </w:rPr>
      </w:pPr>
    </w:p>
    <w:p w14:paraId="385E1BB9" w14:textId="77777777" w:rsidR="005F66F8" w:rsidRDefault="005F66F8" w:rsidP="00B65013">
      <w:pPr>
        <w:spacing w:after="0" w:line="240" w:lineRule="auto"/>
        <w:rPr>
          <w:szCs w:val="22"/>
        </w:rPr>
      </w:pPr>
    </w:p>
    <w:p w14:paraId="5F593910" w14:textId="77777777" w:rsidR="005F66F8" w:rsidRPr="005F66F8" w:rsidRDefault="005F66F8" w:rsidP="00B65013">
      <w:pPr>
        <w:spacing w:after="0" w:line="240" w:lineRule="auto"/>
        <w:rPr>
          <w:szCs w:val="22"/>
        </w:rPr>
      </w:pPr>
    </w:p>
    <w:p w14:paraId="6C830533" w14:textId="77777777" w:rsidR="003D5DE6" w:rsidRPr="005F66F8" w:rsidRDefault="003D5DE6" w:rsidP="00B65013">
      <w:pPr>
        <w:spacing w:after="0" w:line="240" w:lineRule="auto"/>
        <w:rPr>
          <w:b/>
          <w:bCs/>
          <w:szCs w:val="22"/>
        </w:rPr>
      </w:pPr>
      <w:r w:rsidRPr="005F66F8">
        <w:rPr>
          <w:b/>
          <w:bCs/>
          <w:szCs w:val="22"/>
        </w:rPr>
        <w:lastRenderedPageBreak/>
        <w:t>30. Compliance with Applicable Laws</w:t>
      </w:r>
    </w:p>
    <w:p w14:paraId="6CC378F7" w14:textId="77777777" w:rsidR="0068110E" w:rsidRPr="005F66F8" w:rsidRDefault="0068110E" w:rsidP="00B65013">
      <w:pPr>
        <w:spacing w:after="0" w:line="240" w:lineRule="auto"/>
        <w:rPr>
          <w:szCs w:val="22"/>
        </w:rPr>
      </w:pPr>
    </w:p>
    <w:p w14:paraId="796B6504" w14:textId="77777777" w:rsidR="003D5DE6" w:rsidRPr="005F66F8" w:rsidRDefault="003D5DE6" w:rsidP="00B65013">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ind w:right="90"/>
        <w:rPr>
          <w:szCs w:val="22"/>
        </w:rPr>
      </w:pPr>
      <w:r w:rsidRPr="005F66F8">
        <w:rPr>
          <w:szCs w:val="22"/>
        </w:rPr>
        <w:t>In performing its responsibilities under this agreement, the Contractor hereby certifies and assures that it will fully comply with the following regulations and cost principles, including any subsequent amendments:</w:t>
      </w:r>
    </w:p>
    <w:p w14:paraId="280F5572" w14:textId="77777777" w:rsidR="003D5DE6" w:rsidRPr="005F66F8" w:rsidRDefault="003D5DE6" w:rsidP="00B65013">
      <w:pPr>
        <w:numPr>
          <w:ilvl w:val="2"/>
          <w:numId w:val="4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N w:val="0"/>
        <w:spacing w:after="0" w:line="240" w:lineRule="auto"/>
        <w:ind w:right="90"/>
        <w:jc w:val="both"/>
        <w:rPr>
          <w:szCs w:val="22"/>
        </w:rPr>
      </w:pPr>
      <w:r w:rsidRPr="005F66F8">
        <w:rPr>
          <w:szCs w:val="22"/>
        </w:rPr>
        <w:t>Uniform Administrative Requirements:</w:t>
      </w:r>
    </w:p>
    <w:p w14:paraId="6F4DCE27" w14:textId="77777777" w:rsidR="003D5DE6" w:rsidRPr="005F66F8" w:rsidRDefault="003D5DE6" w:rsidP="00B65013">
      <w:pPr>
        <w:numPr>
          <w:ilvl w:val="3"/>
          <w:numId w:val="4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N w:val="0"/>
        <w:spacing w:after="0" w:line="240" w:lineRule="auto"/>
        <w:ind w:right="90"/>
        <w:jc w:val="both"/>
        <w:rPr>
          <w:szCs w:val="22"/>
        </w:rPr>
      </w:pPr>
      <w:r w:rsidRPr="005F66F8">
        <w:rPr>
          <w:szCs w:val="22"/>
        </w:rPr>
        <w:t>2 CFR 200</w:t>
      </w:r>
    </w:p>
    <w:p w14:paraId="16EAA2E9" w14:textId="77777777" w:rsidR="003D5DE6" w:rsidRPr="005F66F8" w:rsidRDefault="003D5DE6" w:rsidP="00B65013">
      <w:pPr>
        <w:numPr>
          <w:ilvl w:val="2"/>
          <w:numId w:val="4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N w:val="0"/>
        <w:spacing w:after="0" w:line="240" w:lineRule="auto"/>
        <w:ind w:right="90"/>
        <w:jc w:val="both"/>
        <w:rPr>
          <w:szCs w:val="22"/>
        </w:rPr>
      </w:pPr>
      <w:r w:rsidRPr="005F66F8">
        <w:rPr>
          <w:szCs w:val="22"/>
        </w:rPr>
        <w:t>Cost Principles:</w:t>
      </w:r>
    </w:p>
    <w:p w14:paraId="4278781F" w14:textId="77777777" w:rsidR="003D5DE6" w:rsidRPr="005F66F8" w:rsidRDefault="003D5DE6" w:rsidP="00B65013">
      <w:pPr>
        <w:numPr>
          <w:ilvl w:val="3"/>
          <w:numId w:val="4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N w:val="0"/>
        <w:spacing w:after="0" w:line="240" w:lineRule="auto"/>
        <w:ind w:right="90"/>
        <w:jc w:val="both"/>
        <w:rPr>
          <w:szCs w:val="22"/>
        </w:rPr>
      </w:pPr>
      <w:r w:rsidRPr="005F66F8">
        <w:rPr>
          <w:szCs w:val="22"/>
        </w:rPr>
        <w:t>2 CFR 200</w:t>
      </w:r>
    </w:p>
    <w:p w14:paraId="22A50EF0" w14:textId="77777777" w:rsidR="003D5DE6" w:rsidRPr="005F66F8" w:rsidRDefault="003D5DE6" w:rsidP="00B65013">
      <w:pPr>
        <w:numPr>
          <w:ilvl w:val="2"/>
          <w:numId w:val="4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N w:val="0"/>
        <w:spacing w:after="0" w:line="240" w:lineRule="auto"/>
        <w:ind w:right="90"/>
        <w:jc w:val="both"/>
        <w:rPr>
          <w:szCs w:val="22"/>
        </w:rPr>
      </w:pPr>
      <w:r w:rsidRPr="005F66F8">
        <w:rPr>
          <w:szCs w:val="22"/>
        </w:rPr>
        <w:t>Other Requirements (As Applicable):</w:t>
      </w:r>
    </w:p>
    <w:p w14:paraId="313AC037" w14:textId="77777777" w:rsidR="003D5DE6" w:rsidRPr="005F66F8" w:rsidRDefault="003D5DE6" w:rsidP="00B65013">
      <w:pPr>
        <w:numPr>
          <w:ilvl w:val="3"/>
          <w:numId w:val="4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N w:val="0"/>
        <w:spacing w:after="0" w:line="240" w:lineRule="auto"/>
        <w:ind w:right="90"/>
        <w:jc w:val="both"/>
        <w:rPr>
          <w:szCs w:val="22"/>
        </w:rPr>
      </w:pPr>
      <w:r w:rsidRPr="005F66F8">
        <w:rPr>
          <w:szCs w:val="22"/>
        </w:rPr>
        <w:t>29 CFR Part 93, Lobbying Certification</w:t>
      </w:r>
    </w:p>
    <w:p w14:paraId="35ECCC35" w14:textId="77777777" w:rsidR="003D5DE6" w:rsidRPr="005F66F8" w:rsidRDefault="003D5DE6" w:rsidP="00B65013">
      <w:pPr>
        <w:numPr>
          <w:ilvl w:val="3"/>
          <w:numId w:val="4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N w:val="0"/>
        <w:spacing w:after="0" w:line="240" w:lineRule="auto"/>
        <w:ind w:right="90"/>
        <w:jc w:val="both"/>
        <w:rPr>
          <w:szCs w:val="22"/>
        </w:rPr>
      </w:pPr>
      <w:r w:rsidRPr="005F66F8">
        <w:rPr>
          <w:szCs w:val="22"/>
        </w:rPr>
        <w:t>29 CFR Part 37, Nondiscrimination and Equal Opportunity Requirements</w:t>
      </w:r>
    </w:p>
    <w:p w14:paraId="5862D901" w14:textId="77777777" w:rsidR="003D5DE6" w:rsidRPr="005F66F8" w:rsidRDefault="003D5DE6" w:rsidP="00B65013">
      <w:pPr>
        <w:numPr>
          <w:ilvl w:val="3"/>
          <w:numId w:val="4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N w:val="0"/>
        <w:spacing w:after="0" w:line="240" w:lineRule="auto"/>
        <w:ind w:right="90"/>
        <w:jc w:val="both"/>
        <w:rPr>
          <w:szCs w:val="22"/>
        </w:rPr>
      </w:pPr>
      <w:r w:rsidRPr="005F66F8">
        <w:rPr>
          <w:szCs w:val="22"/>
        </w:rPr>
        <w:t>29 CFR Part 98, Debarment and Suspension; Drug Free Workplace</w:t>
      </w:r>
    </w:p>
    <w:p w14:paraId="1A6D38A3" w14:textId="77777777" w:rsidR="00721523" w:rsidRPr="005F66F8" w:rsidRDefault="00721523" w:rsidP="00B65013">
      <w:pPr>
        <w:spacing w:after="0" w:line="240" w:lineRule="auto"/>
        <w:rPr>
          <w:szCs w:val="22"/>
        </w:rPr>
      </w:pPr>
    </w:p>
    <w:p w14:paraId="274AF346" w14:textId="77777777" w:rsidR="003D5DE6" w:rsidRPr="005F66F8" w:rsidRDefault="003D5DE6" w:rsidP="00B65013">
      <w:pPr>
        <w:spacing w:after="0" w:line="240" w:lineRule="auto"/>
        <w:rPr>
          <w:b/>
          <w:bCs/>
          <w:szCs w:val="22"/>
        </w:rPr>
      </w:pPr>
      <w:r w:rsidRPr="005F66F8">
        <w:rPr>
          <w:b/>
          <w:bCs/>
          <w:szCs w:val="22"/>
        </w:rPr>
        <w:t>31. Indemnification</w:t>
      </w:r>
    </w:p>
    <w:p w14:paraId="016398F4" w14:textId="77777777" w:rsidR="003D5DE6" w:rsidRPr="005F66F8" w:rsidRDefault="003D5DE6" w:rsidP="005F66F8">
      <w:pPr>
        <w:spacing w:after="0"/>
      </w:pPr>
    </w:p>
    <w:p w14:paraId="64EF77EB" w14:textId="77777777" w:rsidR="003D5DE6" w:rsidRPr="005F66F8" w:rsidRDefault="003D5DE6" w:rsidP="00B65013">
      <w:pPr>
        <w:adjustRightInd w:val="0"/>
        <w:spacing w:after="0" w:line="240" w:lineRule="auto"/>
        <w:ind w:right="90"/>
        <w:rPr>
          <w:b/>
          <w:bCs/>
          <w:szCs w:val="22"/>
        </w:rPr>
      </w:pPr>
      <w:r w:rsidRPr="005F66F8">
        <w:rPr>
          <w:szCs w:val="22"/>
        </w:rPr>
        <w:t>Should one party (the “Indemnified Party”) incur or suffer any liability, damage, or expense, including reasonable attorney’s fees, in connection with the defense of a legal proceeding brought by a third party arising out of the negligent or other wrongful actions of the other party (the “Indemnifying Party”), then the Indemnifying Party shall indemnify and hold harmless the Indemnified Party for such liability, damage, or expense.</w:t>
      </w:r>
    </w:p>
    <w:p w14:paraId="51D863D0" w14:textId="77777777" w:rsidR="003D5DE6" w:rsidRPr="005F66F8" w:rsidRDefault="003D5DE6" w:rsidP="005F66F8">
      <w:pPr>
        <w:spacing w:after="0"/>
      </w:pPr>
    </w:p>
    <w:p w14:paraId="757A0803" w14:textId="77777777" w:rsidR="003D5DE6" w:rsidRPr="005F66F8" w:rsidRDefault="003D5DE6" w:rsidP="00B65013">
      <w:pPr>
        <w:spacing w:after="0" w:line="240" w:lineRule="auto"/>
        <w:rPr>
          <w:b/>
          <w:bCs/>
          <w:szCs w:val="22"/>
        </w:rPr>
      </w:pPr>
      <w:r w:rsidRPr="005F66F8">
        <w:rPr>
          <w:b/>
          <w:bCs/>
          <w:szCs w:val="22"/>
        </w:rPr>
        <w:t>32. Survival</w:t>
      </w:r>
    </w:p>
    <w:p w14:paraId="6592590B" w14:textId="77777777" w:rsidR="003D5DE6" w:rsidRPr="005F66F8" w:rsidRDefault="003D5DE6" w:rsidP="00B65013">
      <w:pPr>
        <w:adjustRightInd w:val="0"/>
        <w:spacing w:after="0" w:line="240" w:lineRule="auto"/>
        <w:ind w:right="90"/>
        <w:rPr>
          <w:szCs w:val="22"/>
        </w:rPr>
      </w:pPr>
    </w:p>
    <w:p w14:paraId="3A6EE1E0" w14:textId="6B455363" w:rsidR="003D5DE6" w:rsidRPr="005F66F8" w:rsidRDefault="003D5DE6" w:rsidP="00B65013">
      <w:pPr>
        <w:adjustRightInd w:val="0"/>
        <w:spacing w:after="0" w:line="240" w:lineRule="auto"/>
        <w:ind w:right="90"/>
        <w:rPr>
          <w:szCs w:val="22"/>
        </w:rPr>
      </w:pPr>
      <w:r w:rsidRPr="005F66F8">
        <w:rPr>
          <w:szCs w:val="22"/>
        </w:rPr>
        <w:t>The following sections of these General Terms and Conditions shall survive the termination of this Contract:</w:t>
      </w:r>
      <w:r w:rsidR="005F66F8">
        <w:rPr>
          <w:szCs w:val="22"/>
        </w:rPr>
        <w:br/>
      </w:r>
    </w:p>
    <w:p w14:paraId="4ADC10E9"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“Relationship.”</w:t>
      </w:r>
    </w:p>
    <w:p w14:paraId="77819FDF"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“Arbitration and applicable law.”</w:t>
      </w:r>
    </w:p>
    <w:p w14:paraId="42DF1710"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“Assignment and Subcontracting.”</w:t>
      </w:r>
    </w:p>
    <w:p w14:paraId="03848DC5"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“Remedies.”</w:t>
      </w:r>
    </w:p>
    <w:p w14:paraId="0F3F6096"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“Ownership Rights.”</w:t>
      </w:r>
    </w:p>
    <w:p w14:paraId="0D691FCE"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 xml:space="preserve">The section titled “Confidential Information.” </w:t>
      </w:r>
    </w:p>
    <w:p w14:paraId="14F5D5FD"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“Limitation of Liability.”</w:t>
      </w:r>
    </w:p>
    <w:p w14:paraId="361F0E92"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“Public release of information.</w:t>
      </w:r>
    </w:p>
    <w:p w14:paraId="607ED1B3"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“Special Damages.”</w:t>
      </w:r>
    </w:p>
    <w:p w14:paraId="7C3FB7FC"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“Flow down Provisions”</w:t>
      </w:r>
    </w:p>
    <w:p w14:paraId="33823755" w14:textId="77777777" w:rsidR="003D5DE6" w:rsidRPr="005F66F8" w:rsidRDefault="003D5DE6" w:rsidP="00B65013">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The section titled “Indemnification.”</w:t>
      </w:r>
    </w:p>
    <w:p w14:paraId="34608F99" w14:textId="1C0AB3A1" w:rsidR="003D5DE6" w:rsidRPr="005F66F8" w:rsidRDefault="003D5DE6" w:rsidP="005F66F8">
      <w:pPr>
        <w:pStyle w:val="ListParagraph"/>
        <w:numPr>
          <w:ilvl w:val="0"/>
          <w:numId w:val="41"/>
        </w:numPr>
        <w:autoSpaceDE w:val="0"/>
        <w:autoSpaceDN w:val="0"/>
        <w:adjustRightInd w:val="0"/>
        <w:spacing w:after="0" w:line="240" w:lineRule="auto"/>
        <w:ind w:left="900" w:right="90"/>
        <w:rPr>
          <w:rFonts w:cs="Calibri"/>
        </w:rPr>
      </w:pPr>
      <w:r w:rsidRPr="005F66F8">
        <w:rPr>
          <w:rFonts w:cs="Calibri"/>
        </w:rPr>
        <w:t>This section titled “Survival.”</w:t>
      </w:r>
    </w:p>
    <w:sectPr w:rsidR="003D5DE6" w:rsidRPr="005F66F8" w:rsidSect="005551C3">
      <w:type w:val="continuous"/>
      <w:pgSz w:w="12240" w:h="15840"/>
      <w:pgMar w:top="1408" w:right="1320" w:bottom="1360" w:left="1440" w:header="720" w:footer="1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D404A" w14:textId="77777777" w:rsidR="006C1F46" w:rsidRDefault="006C1F46">
      <w:pPr>
        <w:spacing w:after="0" w:line="240" w:lineRule="auto"/>
      </w:pPr>
      <w:r>
        <w:separator/>
      </w:r>
    </w:p>
  </w:endnote>
  <w:endnote w:type="continuationSeparator" w:id="0">
    <w:p w14:paraId="109A2A6B" w14:textId="77777777" w:rsidR="006C1F46" w:rsidRDefault="006C1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2"/>
      </w:rPr>
      <w:id w:val="-1450079602"/>
      <w:docPartObj>
        <w:docPartGallery w:val="Page Numbers (Bottom of Page)"/>
        <w:docPartUnique/>
      </w:docPartObj>
    </w:sdtPr>
    <w:sdtEndPr/>
    <w:sdtContent>
      <w:sdt>
        <w:sdtPr>
          <w:rPr>
            <w:sz w:val="20"/>
            <w:szCs w:val="22"/>
          </w:rPr>
          <w:id w:val="-1705238520"/>
          <w:docPartObj>
            <w:docPartGallery w:val="Page Numbers (Top of Page)"/>
            <w:docPartUnique/>
          </w:docPartObj>
        </w:sdtPr>
        <w:sdtEndPr/>
        <w:sdtContent>
          <w:p w14:paraId="09F6CE59" w14:textId="3FA78064" w:rsidR="00123013" w:rsidRPr="005F66F8" w:rsidRDefault="00123013" w:rsidP="00123013">
            <w:pPr>
              <w:pStyle w:val="Footer"/>
              <w:jc w:val="center"/>
              <w:rPr>
                <w:sz w:val="20"/>
                <w:szCs w:val="22"/>
              </w:rPr>
            </w:pPr>
            <w:r w:rsidRPr="005F66F8">
              <w:rPr>
                <w:rFonts w:ascii="Times New Roman" w:hAnsi="Times New Roman" w:cs="Times New Roman"/>
                <w:color w:val="808080" w:themeColor="background1" w:themeShade="80"/>
                <w:sz w:val="20"/>
                <w:szCs w:val="20"/>
              </w:rPr>
              <w:t xml:space="preserve">Page </w:t>
            </w:r>
            <w:r w:rsidRPr="005F66F8">
              <w:rPr>
                <w:rFonts w:ascii="Times New Roman" w:hAnsi="Times New Roman" w:cs="Times New Roman"/>
                <w:color w:val="808080" w:themeColor="background1" w:themeShade="80"/>
                <w:sz w:val="20"/>
                <w:szCs w:val="20"/>
              </w:rPr>
              <w:fldChar w:fldCharType="begin"/>
            </w:r>
            <w:r w:rsidRPr="005F66F8">
              <w:rPr>
                <w:rFonts w:ascii="Times New Roman" w:hAnsi="Times New Roman" w:cs="Times New Roman"/>
                <w:color w:val="808080" w:themeColor="background1" w:themeShade="80"/>
                <w:sz w:val="20"/>
                <w:szCs w:val="20"/>
              </w:rPr>
              <w:instrText xml:space="preserve"> PAGE </w:instrText>
            </w:r>
            <w:r w:rsidRPr="005F66F8">
              <w:rPr>
                <w:rFonts w:ascii="Times New Roman" w:hAnsi="Times New Roman" w:cs="Times New Roman"/>
                <w:color w:val="808080" w:themeColor="background1" w:themeShade="80"/>
                <w:sz w:val="20"/>
                <w:szCs w:val="20"/>
              </w:rPr>
              <w:fldChar w:fldCharType="separate"/>
            </w:r>
            <w:r w:rsidRPr="005F66F8">
              <w:rPr>
                <w:rFonts w:ascii="Times New Roman" w:hAnsi="Times New Roman" w:cs="Times New Roman"/>
                <w:noProof/>
                <w:color w:val="808080" w:themeColor="background1" w:themeShade="80"/>
                <w:sz w:val="20"/>
                <w:szCs w:val="20"/>
              </w:rPr>
              <w:t>2</w:t>
            </w:r>
            <w:r w:rsidRPr="005F66F8">
              <w:rPr>
                <w:rFonts w:ascii="Times New Roman" w:hAnsi="Times New Roman" w:cs="Times New Roman"/>
                <w:color w:val="808080" w:themeColor="background1" w:themeShade="80"/>
                <w:sz w:val="20"/>
                <w:szCs w:val="20"/>
              </w:rPr>
              <w:fldChar w:fldCharType="end"/>
            </w:r>
            <w:r w:rsidRPr="005F66F8">
              <w:rPr>
                <w:rFonts w:ascii="Times New Roman" w:hAnsi="Times New Roman" w:cs="Times New Roman"/>
                <w:color w:val="808080" w:themeColor="background1" w:themeShade="80"/>
                <w:sz w:val="20"/>
                <w:szCs w:val="20"/>
              </w:rPr>
              <w:t xml:space="preserve"> of </w:t>
            </w:r>
            <w:r w:rsidRPr="005F66F8">
              <w:rPr>
                <w:rFonts w:ascii="Times New Roman" w:hAnsi="Times New Roman" w:cs="Times New Roman"/>
                <w:color w:val="808080" w:themeColor="background1" w:themeShade="80"/>
                <w:sz w:val="20"/>
                <w:szCs w:val="20"/>
              </w:rPr>
              <w:fldChar w:fldCharType="begin"/>
            </w:r>
            <w:r w:rsidRPr="005F66F8">
              <w:rPr>
                <w:rFonts w:ascii="Times New Roman" w:hAnsi="Times New Roman" w:cs="Times New Roman"/>
                <w:color w:val="808080" w:themeColor="background1" w:themeShade="80"/>
                <w:sz w:val="20"/>
                <w:szCs w:val="20"/>
              </w:rPr>
              <w:instrText xml:space="preserve"> NUMPAGES  </w:instrText>
            </w:r>
            <w:r w:rsidRPr="005F66F8">
              <w:rPr>
                <w:rFonts w:ascii="Times New Roman" w:hAnsi="Times New Roman" w:cs="Times New Roman"/>
                <w:color w:val="808080" w:themeColor="background1" w:themeShade="80"/>
                <w:sz w:val="20"/>
                <w:szCs w:val="20"/>
              </w:rPr>
              <w:fldChar w:fldCharType="separate"/>
            </w:r>
            <w:r w:rsidRPr="005F66F8">
              <w:rPr>
                <w:rFonts w:ascii="Times New Roman" w:hAnsi="Times New Roman" w:cs="Times New Roman"/>
                <w:noProof/>
                <w:color w:val="808080" w:themeColor="background1" w:themeShade="80"/>
                <w:sz w:val="20"/>
                <w:szCs w:val="20"/>
              </w:rPr>
              <w:t>2</w:t>
            </w:r>
            <w:r w:rsidRPr="005F66F8">
              <w:rPr>
                <w:rFonts w:ascii="Times New Roman" w:hAnsi="Times New Roman" w:cs="Times New Roman"/>
                <w:color w:val="808080" w:themeColor="background1" w:themeShade="80"/>
                <w:sz w:val="20"/>
                <w:szCs w:val="20"/>
              </w:rPr>
              <w:fldChar w:fldCharType="end"/>
            </w:r>
          </w:p>
        </w:sdtContent>
      </w:sdt>
    </w:sdtContent>
  </w:sdt>
  <w:p w14:paraId="105C4FCD" w14:textId="77777777" w:rsidR="00EF045E" w:rsidRDefault="00EF045E" w:rsidP="00EF045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E59D8" w14:textId="77777777" w:rsidR="006C1F46" w:rsidRDefault="006C1F46">
      <w:pPr>
        <w:spacing w:after="0" w:line="240" w:lineRule="auto"/>
      </w:pPr>
      <w:r>
        <w:separator/>
      </w:r>
    </w:p>
  </w:footnote>
  <w:footnote w:type="continuationSeparator" w:id="0">
    <w:p w14:paraId="3C7454A5" w14:textId="77777777" w:rsidR="006C1F46" w:rsidRDefault="006C1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F927" w14:textId="784EC3F0" w:rsidR="00494B03" w:rsidRDefault="00494B03" w:rsidP="00494B0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3F2E" w14:textId="58642DDE" w:rsidR="002F1EEC" w:rsidRDefault="002F1EEC">
    <w:pPr>
      <w:pStyle w:val="Header"/>
    </w:pPr>
    <w:r>
      <w:rPr>
        <w:rFonts w:ascii="Century Gothic" w:hAnsi="Century Gothic"/>
        <w:noProof/>
        <w:color w:val="6F7272"/>
        <w:sz w:val="20"/>
        <w:szCs w:val="20"/>
      </w:rPr>
      <w:drawing>
        <wp:anchor distT="0" distB="0" distL="114300" distR="114300" simplePos="0" relativeHeight="251661312" behindDoc="0" locked="0" layoutInCell="1" allowOverlap="1" wp14:anchorId="16407997" wp14:editId="67558E23">
          <wp:simplePos x="0" y="0"/>
          <wp:positionH relativeFrom="column">
            <wp:posOffset>-495512</wp:posOffset>
          </wp:positionH>
          <wp:positionV relativeFrom="paragraph">
            <wp:posOffset>0</wp:posOffset>
          </wp:positionV>
          <wp:extent cx="2975616" cy="985237"/>
          <wp:effectExtent l="0" t="0" r="0" b="5715"/>
          <wp:wrapNone/>
          <wp:docPr id="246756655" name="Picture 24675665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75616" cy="98523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2227D69" wp14:editId="6A49E98A">
          <wp:simplePos x="0" y="0"/>
          <wp:positionH relativeFrom="column">
            <wp:posOffset>-902335</wp:posOffset>
          </wp:positionH>
          <wp:positionV relativeFrom="paragraph">
            <wp:posOffset>-450427</wp:posOffset>
          </wp:positionV>
          <wp:extent cx="7781534" cy="10070220"/>
          <wp:effectExtent l="0" t="0" r="0" b="7620"/>
          <wp:wrapNone/>
          <wp:docPr id="587475043" name="Picture 58747504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81534" cy="100702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52D4"/>
    <w:multiLevelType w:val="hybridMultilevel"/>
    <w:tmpl w:val="B7C8ED7C"/>
    <w:lvl w:ilvl="0" w:tplc="3BEAC82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22C73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2AB89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CA8BE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46E07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EC7D5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A0CC7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B611C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A6A8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E76E0A"/>
    <w:multiLevelType w:val="hybridMultilevel"/>
    <w:tmpl w:val="9AB21E2E"/>
    <w:lvl w:ilvl="0" w:tplc="2782F470">
      <w:start w:val="7"/>
      <w:numFmt w:val="decimal"/>
      <w:lvlText w:val="%1."/>
      <w:lvlJc w:val="left"/>
      <w:pPr>
        <w:ind w:left="53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1CD0D640">
      <w:start w:val="1"/>
      <w:numFmt w:val="upperLetter"/>
      <w:lvlText w:val="%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44C2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32A5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1684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46E2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A2F0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9695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5493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567A57"/>
    <w:multiLevelType w:val="hybridMultilevel"/>
    <w:tmpl w:val="11427724"/>
    <w:lvl w:ilvl="0" w:tplc="488806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0A2E39"/>
    <w:multiLevelType w:val="hybridMultilevel"/>
    <w:tmpl w:val="96BE9F48"/>
    <w:lvl w:ilvl="0" w:tplc="6AFE08DA">
      <w:start w:val="1"/>
      <w:numFmt w:val="lowerLetter"/>
      <w:lvlText w:val="%1."/>
      <w:lvlJc w:val="left"/>
      <w:pPr>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B00E4"/>
    <w:multiLevelType w:val="hybridMultilevel"/>
    <w:tmpl w:val="73E81978"/>
    <w:lvl w:ilvl="0" w:tplc="52B09034">
      <w:start w:val="1"/>
      <w:numFmt w:val="decimal"/>
      <w:lvlText w:val="%1."/>
      <w:lvlJc w:val="left"/>
      <w:pPr>
        <w:ind w:left="360" w:hanging="360"/>
      </w:pPr>
      <w:rPr>
        <w:rFonts w:ascii="Calibri" w:hAnsi="Calibri" w:cs="Calibri" w:hint="default"/>
        <w:b/>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95B6CC40">
      <w:start w:val="1"/>
      <w:numFmt w:val="lowerLetter"/>
      <w:lvlText w:val="%5."/>
      <w:lvlJc w:val="left"/>
      <w:pPr>
        <w:ind w:left="2880" w:hanging="360"/>
      </w:pPr>
      <w:rPr>
        <w:rFonts w:ascii="Calibri" w:hAnsi="Calibri" w:cs="Calibri" w:hint="default"/>
      </w:r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2F571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DF0467"/>
    <w:multiLevelType w:val="hybridMultilevel"/>
    <w:tmpl w:val="F7EA4EAA"/>
    <w:lvl w:ilvl="0" w:tplc="FFFFFFFF">
      <w:start w:val="1"/>
      <w:numFmt w:val="decimal"/>
      <w:lvlText w:val="%1)"/>
      <w:lvlJc w:val="left"/>
      <w:pPr>
        <w:ind w:left="720" w:hanging="360"/>
      </w:pPr>
    </w:lvl>
    <w:lvl w:ilvl="1" w:tplc="6AFE08DA">
      <w:start w:val="1"/>
      <w:numFmt w:val="lowerLetter"/>
      <w:lvlText w:val="%2."/>
      <w:lvlJc w:val="left"/>
      <w:pPr>
        <w:ind w:left="1440" w:hanging="360"/>
      </w:pPr>
      <w:rPr>
        <w:rFonts w:ascii="Times New Roman" w:hAnsi="Times New Roman" w:cs="Times New Roman" w:hint="default"/>
        <w:sz w:val="24"/>
        <w:szCs w:val="24"/>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421C27"/>
    <w:multiLevelType w:val="hybridMultilevel"/>
    <w:tmpl w:val="99D8A1E0"/>
    <w:lvl w:ilvl="0" w:tplc="46EC453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B648E"/>
    <w:multiLevelType w:val="hybridMultilevel"/>
    <w:tmpl w:val="AF48D9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CF33A32"/>
    <w:multiLevelType w:val="hybridMultilevel"/>
    <w:tmpl w:val="86A282B8"/>
    <w:lvl w:ilvl="0" w:tplc="4F76B95A">
      <w:start w:val="1"/>
      <w:numFmt w:val="upp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BA27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B07B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ACB9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CC4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A2E6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E41A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3025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8C31E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BC781C"/>
    <w:multiLevelType w:val="hybridMultilevel"/>
    <w:tmpl w:val="8E2CDA92"/>
    <w:lvl w:ilvl="0" w:tplc="CF824F5C">
      <w:start w:val="1"/>
      <w:numFmt w:val="decimal"/>
      <w:lvlText w:val="%1)"/>
      <w:lvlJc w:val="left"/>
      <w:pPr>
        <w:ind w:left="720" w:hanging="360"/>
      </w:pPr>
      <w:rPr>
        <w:rFonts w:ascii="Times New Roman" w:hAnsi="Times New Roman" w:cs="Times New Roman" w:hint="default"/>
      </w:rPr>
    </w:lvl>
    <w:lvl w:ilvl="1" w:tplc="6BA400AA">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3A606B"/>
    <w:multiLevelType w:val="hybridMultilevel"/>
    <w:tmpl w:val="2D405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A4C72"/>
    <w:multiLevelType w:val="hybridMultilevel"/>
    <w:tmpl w:val="D150A566"/>
    <w:lvl w:ilvl="0" w:tplc="04090019">
      <w:start w:val="1"/>
      <w:numFmt w:val="lowerLetter"/>
      <w:lvlText w:val="%1."/>
      <w:lvlJc w:val="left"/>
      <w:pPr>
        <w:ind w:left="720" w:hanging="360"/>
      </w:pPr>
    </w:lvl>
    <w:lvl w:ilvl="1" w:tplc="D1985764">
      <w:start w:val="1"/>
      <w:numFmt w:val="lowerLetter"/>
      <w:lvlText w:val="%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04F6A"/>
    <w:multiLevelType w:val="hybridMultilevel"/>
    <w:tmpl w:val="F200A36C"/>
    <w:lvl w:ilvl="0" w:tplc="C24A29B2">
      <w:start w:val="1"/>
      <w:numFmt w:val="lowerRoman"/>
      <w:lvlText w:val="%1."/>
      <w:lvlJc w:val="left"/>
      <w:pPr>
        <w:ind w:left="-990" w:hanging="720"/>
      </w:pPr>
      <w:rPr>
        <w:rFonts w:cstheme="minorHAnsi" w:hint="default"/>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4" w15:restartNumberingAfterBreak="0">
    <w:nsid w:val="2B714A93"/>
    <w:multiLevelType w:val="hybridMultilevel"/>
    <w:tmpl w:val="F8C64E64"/>
    <w:lvl w:ilvl="0" w:tplc="7E1A2AFE">
      <w:start w:val="1"/>
      <w:numFmt w:val="decimal"/>
      <w:lvlText w:val="%1)"/>
      <w:lvlJc w:val="left"/>
      <w:pPr>
        <w:ind w:left="1065" w:hanging="360"/>
      </w:pPr>
      <w:rPr>
        <w:rFonts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15" w15:restartNumberingAfterBreak="0">
    <w:nsid w:val="2C1E25D0"/>
    <w:multiLevelType w:val="hybridMultilevel"/>
    <w:tmpl w:val="6836356A"/>
    <w:lvl w:ilvl="0" w:tplc="6B3C412E">
      <w:start w:val="1"/>
      <w:numFmt w:val="decimal"/>
      <w:lvlText w:val="%1"/>
      <w:lvlJc w:val="left"/>
      <w:pPr>
        <w:ind w:left="432"/>
      </w:pPr>
      <w:rPr>
        <w:rFonts w:ascii="Times New Roman" w:eastAsia="Arial"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E0B40EC2">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42B9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8CFF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BA2AE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6821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AAD9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F882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C52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0A7414A"/>
    <w:multiLevelType w:val="hybridMultilevel"/>
    <w:tmpl w:val="1B168E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D8419B"/>
    <w:multiLevelType w:val="hybridMultilevel"/>
    <w:tmpl w:val="5F0EF7A0"/>
    <w:lvl w:ilvl="0" w:tplc="3E9AEE2A">
      <w:start w:val="1"/>
      <w:numFmt w:val="lowerLetter"/>
      <w:lvlText w:val="%1."/>
      <w:lvlJc w:val="left"/>
      <w:pPr>
        <w:ind w:left="2160" w:hanging="360"/>
      </w:pPr>
      <w:rPr>
        <w:rFonts w:ascii="Times New Roman" w:hAnsi="Times New Roman"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9D90AC2"/>
    <w:multiLevelType w:val="hybridMultilevel"/>
    <w:tmpl w:val="B50C1538"/>
    <w:lvl w:ilvl="0" w:tplc="42E0EA1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1282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B2C09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A82B9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D0F5D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BA0B1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80F75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7864F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0C6E5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9DC6077"/>
    <w:multiLevelType w:val="hybridMultilevel"/>
    <w:tmpl w:val="62E8E5DC"/>
    <w:lvl w:ilvl="0" w:tplc="FFFFFFFF">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DCC3C4">
      <w:start w:val="1"/>
      <w:numFmt w:val="lowerLetter"/>
      <w:lvlText w:val="%2."/>
      <w:lvlJc w:val="left"/>
      <w:pPr>
        <w:ind w:left="1800" w:hanging="360"/>
      </w:pPr>
      <w:rPr>
        <w:rFonts w:ascii="Times New Roman" w:hAnsi="Times New Roman" w:cs="Times New Roman" w:hint="default"/>
      </w:rPr>
    </w:lvl>
    <w:lvl w:ilvl="2" w:tplc="FFFFFFFF">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D7B6B31"/>
    <w:multiLevelType w:val="hybridMultilevel"/>
    <w:tmpl w:val="11FC35BC"/>
    <w:lvl w:ilvl="0" w:tplc="F99C6DB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08839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28754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4846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E0BEA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A384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2A55D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A8AF7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42C3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3C0F93"/>
    <w:multiLevelType w:val="hybridMultilevel"/>
    <w:tmpl w:val="5D2E19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4562E7"/>
    <w:multiLevelType w:val="hybridMultilevel"/>
    <w:tmpl w:val="BD4A4F2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7DD3A8A"/>
    <w:multiLevelType w:val="hybridMultilevel"/>
    <w:tmpl w:val="125CBB9A"/>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FD0E5E"/>
    <w:multiLevelType w:val="hybridMultilevel"/>
    <w:tmpl w:val="C450E85C"/>
    <w:lvl w:ilvl="0" w:tplc="D66C958A">
      <w:start w:val="2"/>
      <w:numFmt w:val="decimal"/>
      <w:lvlText w:val="%1."/>
      <w:lvlJc w:val="left"/>
      <w:pPr>
        <w:ind w:left="355"/>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477E315C">
      <w:start w:val="1"/>
      <w:numFmt w:val="lowerLetter"/>
      <w:lvlText w:val="%2"/>
      <w:lvlJc w:val="left"/>
      <w:pPr>
        <w:ind w:left="10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00C4CC0C">
      <w:start w:val="1"/>
      <w:numFmt w:val="lowerRoman"/>
      <w:lvlText w:val="%3"/>
      <w:lvlJc w:val="left"/>
      <w:pPr>
        <w:ind w:left="18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89E8341C">
      <w:start w:val="1"/>
      <w:numFmt w:val="decimal"/>
      <w:lvlText w:val="%4"/>
      <w:lvlJc w:val="left"/>
      <w:pPr>
        <w:ind w:left="25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93966730">
      <w:start w:val="1"/>
      <w:numFmt w:val="lowerLetter"/>
      <w:lvlText w:val="%5"/>
      <w:lvlJc w:val="left"/>
      <w:pPr>
        <w:ind w:left="32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2D9AEFAE">
      <w:start w:val="1"/>
      <w:numFmt w:val="lowerRoman"/>
      <w:lvlText w:val="%6"/>
      <w:lvlJc w:val="left"/>
      <w:pPr>
        <w:ind w:left="39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9DC4EDE6">
      <w:start w:val="1"/>
      <w:numFmt w:val="decimal"/>
      <w:lvlText w:val="%7"/>
      <w:lvlJc w:val="left"/>
      <w:pPr>
        <w:ind w:left="46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530ED72A">
      <w:start w:val="1"/>
      <w:numFmt w:val="lowerLetter"/>
      <w:lvlText w:val="%8"/>
      <w:lvlJc w:val="left"/>
      <w:pPr>
        <w:ind w:left="54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0B2CE72E">
      <w:start w:val="1"/>
      <w:numFmt w:val="lowerRoman"/>
      <w:lvlText w:val="%9"/>
      <w:lvlJc w:val="left"/>
      <w:pPr>
        <w:ind w:left="61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25" w15:restartNumberingAfterBreak="0">
    <w:nsid w:val="4D306B7D"/>
    <w:multiLevelType w:val="hybridMultilevel"/>
    <w:tmpl w:val="EF7059E8"/>
    <w:lvl w:ilvl="0" w:tplc="99AE387A">
      <w:start w:val="1"/>
      <w:numFmt w:val="upp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6C9F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D0A2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DE7B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E6F6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9630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1E9E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0214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748B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840A3D"/>
    <w:multiLevelType w:val="hybridMultilevel"/>
    <w:tmpl w:val="E646AEE8"/>
    <w:lvl w:ilvl="0" w:tplc="64EC2120">
      <w:start w:val="30"/>
      <w:numFmt w:val="decimal"/>
      <w:lvlText w:val="%1."/>
      <w:lvlJc w:val="left"/>
      <w:pPr>
        <w:ind w:left="532"/>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38B037B6">
      <w:start w:val="1"/>
      <w:numFmt w:val="lowerLetter"/>
      <w:lvlText w:val="%2"/>
      <w:lvlJc w:val="left"/>
      <w:pPr>
        <w:ind w:left="10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8DF206B2">
      <w:start w:val="1"/>
      <w:numFmt w:val="lowerRoman"/>
      <w:lvlText w:val="%3"/>
      <w:lvlJc w:val="left"/>
      <w:pPr>
        <w:ind w:left="18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15604D06">
      <w:start w:val="1"/>
      <w:numFmt w:val="decimal"/>
      <w:lvlText w:val="%4"/>
      <w:lvlJc w:val="left"/>
      <w:pPr>
        <w:ind w:left="25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5644E220">
      <w:start w:val="1"/>
      <w:numFmt w:val="lowerLetter"/>
      <w:lvlText w:val="%5"/>
      <w:lvlJc w:val="left"/>
      <w:pPr>
        <w:ind w:left="32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744856C6">
      <w:start w:val="1"/>
      <w:numFmt w:val="lowerRoman"/>
      <w:lvlText w:val="%6"/>
      <w:lvlJc w:val="left"/>
      <w:pPr>
        <w:ind w:left="39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5EECFFD2">
      <w:start w:val="1"/>
      <w:numFmt w:val="decimal"/>
      <w:lvlText w:val="%7"/>
      <w:lvlJc w:val="left"/>
      <w:pPr>
        <w:ind w:left="46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BCE084EC">
      <w:start w:val="1"/>
      <w:numFmt w:val="lowerLetter"/>
      <w:lvlText w:val="%8"/>
      <w:lvlJc w:val="left"/>
      <w:pPr>
        <w:ind w:left="54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E34A5404">
      <w:start w:val="1"/>
      <w:numFmt w:val="lowerRoman"/>
      <w:lvlText w:val="%9"/>
      <w:lvlJc w:val="left"/>
      <w:pPr>
        <w:ind w:left="61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27" w15:restartNumberingAfterBreak="0">
    <w:nsid w:val="508B2B37"/>
    <w:multiLevelType w:val="hybridMultilevel"/>
    <w:tmpl w:val="276CC740"/>
    <w:lvl w:ilvl="0" w:tplc="1EA8872E">
      <w:start w:val="6"/>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E51040"/>
    <w:multiLevelType w:val="hybridMultilevel"/>
    <w:tmpl w:val="4C3E7F36"/>
    <w:lvl w:ilvl="0" w:tplc="DB945C46">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CCA9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D213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724C4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4C5DF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D8965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EC82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8AAC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B868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514306"/>
    <w:multiLevelType w:val="hybridMultilevel"/>
    <w:tmpl w:val="FBE64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EC5A9C"/>
    <w:multiLevelType w:val="hybridMultilevel"/>
    <w:tmpl w:val="BA80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0568DD"/>
    <w:multiLevelType w:val="hybridMultilevel"/>
    <w:tmpl w:val="4ADEBC8A"/>
    <w:lvl w:ilvl="0" w:tplc="893E8D1E">
      <w:start w:val="1"/>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881CF8">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3C51F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9ECEDE">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DAEDA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74713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A85FE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6AB76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0A786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6292E6E"/>
    <w:multiLevelType w:val="hybridMultilevel"/>
    <w:tmpl w:val="E426137A"/>
    <w:lvl w:ilvl="0" w:tplc="7A76A6D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8B36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08CE4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0AC1A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2EE6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9A439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7A5D2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A8DA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82B38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7005741"/>
    <w:multiLevelType w:val="hybridMultilevel"/>
    <w:tmpl w:val="1B168E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BA92235"/>
    <w:multiLevelType w:val="hybridMultilevel"/>
    <w:tmpl w:val="C70C8C82"/>
    <w:lvl w:ilvl="0" w:tplc="FCA27852">
      <w:start w:val="1"/>
      <w:numFmt w:val="lowerLetter"/>
      <w:lvlText w:val="%1."/>
      <w:lvlJc w:val="left"/>
      <w:pPr>
        <w:ind w:left="2160" w:hanging="360"/>
      </w:pPr>
      <w:rPr>
        <w:rFonts w:ascii="Times New Roman" w:hAnsi="Times New Roman"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362058E"/>
    <w:multiLevelType w:val="hybridMultilevel"/>
    <w:tmpl w:val="9FB2FB8C"/>
    <w:lvl w:ilvl="0" w:tplc="9F26DC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5C5062A"/>
    <w:multiLevelType w:val="hybridMultilevel"/>
    <w:tmpl w:val="3AF41AD2"/>
    <w:lvl w:ilvl="0" w:tplc="AA18C5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A60A3C"/>
    <w:multiLevelType w:val="hybridMultilevel"/>
    <w:tmpl w:val="BA028C6E"/>
    <w:lvl w:ilvl="0" w:tplc="E9AC2AE2">
      <w:start w:val="1"/>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6437B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62C0B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50746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9218A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5E806E">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82F1E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36EBF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CC1F4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B027F3A"/>
    <w:multiLevelType w:val="hybridMultilevel"/>
    <w:tmpl w:val="6FF0C1A6"/>
    <w:lvl w:ilvl="0" w:tplc="846ED51C">
      <w:start w:val="1"/>
      <w:numFmt w:val="decimal"/>
      <w:lvlText w:val="%1)"/>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4C49A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BCCDE0">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129A2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C43B8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04F1F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DCE22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3AA17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569AE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C066719"/>
    <w:multiLevelType w:val="hybridMultilevel"/>
    <w:tmpl w:val="7F684784"/>
    <w:lvl w:ilvl="0" w:tplc="FFFFFFFF">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9A1EAC">
      <w:start w:val="1"/>
      <w:numFmt w:val="lowerLetter"/>
      <w:lvlText w:val="%2."/>
      <w:lvlJc w:val="left"/>
      <w:pPr>
        <w:ind w:left="1800" w:hanging="360"/>
      </w:pPr>
      <w:rPr>
        <w:rFonts w:ascii="Times New Roman" w:hAnsi="Times New Roman" w:cs="Times New Roman" w:hint="default"/>
      </w:rPr>
    </w:lvl>
    <w:lvl w:ilvl="2" w:tplc="FFFFFFFF">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32649BA"/>
    <w:multiLevelType w:val="hybridMultilevel"/>
    <w:tmpl w:val="6C683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A154413"/>
    <w:multiLevelType w:val="hybridMultilevel"/>
    <w:tmpl w:val="89423E02"/>
    <w:lvl w:ilvl="0" w:tplc="51605582">
      <w:start w:val="1"/>
      <w:numFmt w:val="bullet"/>
      <w:lvlText w:val=""/>
      <w:lvlJc w:val="left"/>
      <w:pPr>
        <w:ind w:left="1020" w:hanging="360"/>
      </w:pPr>
      <w:rPr>
        <w:rFonts w:ascii="Symbol" w:hAnsi="Symbol"/>
      </w:rPr>
    </w:lvl>
    <w:lvl w:ilvl="1" w:tplc="DD98C5D8">
      <w:start w:val="1"/>
      <w:numFmt w:val="bullet"/>
      <w:lvlText w:val=""/>
      <w:lvlJc w:val="left"/>
      <w:pPr>
        <w:ind w:left="1020" w:hanging="360"/>
      </w:pPr>
      <w:rPr>
        <w:rFonts w:ascii="Symbol" w:hAnsi="Symbol"/>
      </w:rPr>
    </w:lvl>
    <w:lvl w:ilvl="2" w:tplc="72B02CB2">
      <w:start w:val="1"/>
      <w:numFmt w:val="bullet"/>
      <w:lvlText w:val=""/>
      <w:lvlJc w:val="left"/>
      <w:pPr>
        <w:ind w:left="1020" w:hanging="360"/>
      </w:pPr>
      <w:rPr>
        <w:rFonts w:ascii="Symbol" w:hAnsi="Symbol"/>
      </w:rPr>
    </w:lvl>
    <w:lvl w:ilvl="3" w:tplc="F66C565A">
      <w:start w:val="1"/>
      <w:numFmt w:val="bullet"/>
      <w:lvlText w:val=""/>
      <w:lvlJc w:val="left"/>
      <w:pPr>
        <w:ind w:left="1020" w:hanging="360"/>
      </w:pPr>
      <w:rPr>
        <w:rFonts w:ascii="Symbol" w:hAnsi="Symbol"/>
      </w:rPr>
    </w:lvl>
    <w:lvl w:ilvl="4" w:tplc="29B45BAC">
      <w:start w:val="1"/>
      <w:numFmt w:val="bullet"/>
      <w:lvlText w:val=""/>
      <w:lvlJc w:val="left"/>
      <w:pPr>
        <w:ind w:left="1020" w:hanging="360"/>
      </w:pPr>
      <w:rPr>
        <w:rFonts w:ascii="Symbol" w:hAnsi="Symbol"/>
      </w:rPr>
    </w:lvl>
    <w:lvl w:ilvl="5" w:tplc="27567016">
      <w:start w:val="1"/>
      <w:numFmt w:val="bullet"/>
      <w:lvlText w:val=""/>
      <w:lvlJc w:val="left"/>
      <w:pPr>
        <w:ind w:left="1020" w:hanging="360"/>
      </w:pPr>
      <w:rPr>
        <w:rFonts w:ascii="Symbol" w:hAnsi="Symbol"/>
      </w:rPr>
    </w:lvl>
    <w:lvl w:ilvl="6" w:tplc="89D059D0">
      <w:start w:val="1"/>
      <w:numFmt w:val="bullet"/>
      <w:lvlText w:val=""/>
      <w:lvlJc w:val="left"/>
      <w:pPr>
        <w:ind w:left="1020" w:hanging="360"/>
      </w:pPr>
      <w:rPr>
        <w:rFonts w:ascii="Symbol" w:hAnsi="Symbol"/>
      </w:rPr>
    </w:lvl>
    <w:lvl w:ilvl="7" w:tplc="025E2846">
      <w:start w:val="1"/>
      <w:numFmt w:val="bullet"/>
      <w:lvlText w:val=""/>
      <w:lvlJc w:val="left"/>
      <w:pPr>
        <w:ind w:left="1020" w:hanging="360"/>
      </w:pPr>
      <w:rPr>
        <w:rFonts w:ascii="Symbol" w:hAnsi="Symbol"/>
      </w:rPr>
    </w:lvl>
    <w:lvl w:ilvl="8" w:tplc="7172AA3E">
      <w:start w:val="1"/>
      <w:numFmt w:val="bullet"/>
      <w:lvlText w:val=""/>
      <w:lvlJc w:val="left"/>
      <w:pPr>
        <w:ind w:left="1020" w:hanging="360"/>
      </w:pPr>
      <w:rPr>
        <w:rFonts w:ascii="Symbol" w:hAnsi="Symbol"/>
      </w:rPr>
    </w:lvl>
  </w:abstractNum>
  <w:abstractNum w:abstractNumId="42" w15:restartNumberingAfterBreak="0">
    <w:nsid w:val="7B25134D"/>
    <w:multiLevelType w:val="hybridMultilevel"/>
    <w:tmpl w:val="781AED0E"/>
    <w:lvl w:ilvl="0" w:tplc="FFFFFFFF">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8D3B0">
      <w:start w:val="1"/>
      <w:numFmt w:val="lowerLetter"/>
      <w:lvlText w:val="%2."/>
      <w:lvlJc w:val="left"/>
      <w:pPr>
        <w:ind w:left="1800" w:hanging="360"/>
      </w:pPr>
      <w:rPr>
        <w:rFonts w:ascii="Times New Roman" w:hAnsi="Times New Roman" w:cs="Times New Roman" w:hint="default"/>
      </w:rPr>
    </w:lvl>
    <w:lvl w:ilvl="2" w:tplc="FFFFFFFF">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961960092">
    <w:abstractNumId w:val="38"/>
  </w:num>
  <w:num w:numId="2" w16cid:durableId="1235315682">
    <w:abstractNumId w:val="37"/>
  </w:num>
  <w:num w:numId="3" w16cid:durableId="533543599">
    <w:abstractNumId w:val="31"/>
  </w:num>
  <w:num w:numId="4" w16cid:durableId="2072340921">
    <w:abstractNumId w:val="0"/>
  </w:num>
  <w:num w:numId="5" w16cid:durableId="1413771685">
    <w:abstractNumId w:val="32"/>
  </w:num>
  <w:num w:numId="6" w16cid:durableId="1449349123">
    <w:abstractNumId w:val="20"/>
  </w:num>
  <w:num w:numId="7" w16cid:durableId="1041705502">
    <w:abstractNumId w:val="18"/>
  </w:num>
  <w:num w:numId="8" w16cid:durableId="1184704360">
    <w:abstractNumId w:val="15"/>
  </w:num>
  <w:num w:numId="9" w16cid:durableId="1052391045">
    <w:abstractNumId w:val="25"/>
  </w:num>
  <w:num w:numId="10" w16cid:durableId="6912938">
    <w:abstractNumId w:val="24"/>
  </w:num>
  <w:num w:numId="11" w16cid:durableId="1212155775">
    <w:abstractNumId w:val="28"/>
  </w:num>
  <w:num w:numId="12" w16cid:durableId="815801860">
    <w:abstractNumId w:val="1"/>
  </w:num>
  <w:num w:numId="13" w16cid:durableId="921253758">
    <w:abstractNumId w:val="9"/>
  </w:num>
  <w:num w:numId="14" w16cid:durableId="389228389">
    <w:abstractNumId w:val="26"/>
  </w:num>
  <w:num w:numId="15" w16cid:durableId="1448114689">
    <w:abstractNumId w:val="11"/>
  </w:num>
  <w:num w:numId="16" w16cid:durableId="2119911574">
    <w:abstractNumId w:val="30"/>
  </w:num>
  <w:num w:numId="17" w16cid:durableId="977339305">
    <w:abstractNumId w:val="5"/>
  </w:num>
  <w:num w:numId="18" w16cid:durableId="1326084590">
    <w:abstractNumId w:val="7"/>
  </w:num>
  <w:num w:numId="19" w16cid:durableId="1718815745">
    <w:abstractNumId w:val="16"/>
  </w:num>
  <w:num w:numId="20" w16cid:durableId="540895647">
    <w:abstractNumId w:val="6"/>
  </w:num>
  <w:num w:numId="21" w16cid:durableId="832915442">
    <w:abstractNumId w:val="35"/>
  </w:num>
  <w:num w:numId="22" w16cid:durableId="872503058">
    <w:abstractNumId w:val="14"/>
  </w:num>
  <w:num w:numId="23" w16cid:durableId="1834299119">
    <w:abstractNumId w:val="22"/>
  </w:num>
  <w:num w:numId="24" w16cid:durableId="1297643338">
    <w:abstractNumId w:val="8"/>
  </w:num>
  <w:num w:numId="25" w16cid:durableId="1175262328">
    <w:abstractNumId w:val="36"/>
  </w:num>
  <w:num w:numId="26" w16cid:durableId="355817770">
    <w:abstractNumId w:val="33"/>
  </w:num>
  <w:num w:numId="27" w16cid:durableId="861355075">
    <w:abstractNumId w:val="10"/>
  </w:num>
  <w:num w:numId="28" w16cid:durableId="160392546">
    <w:abstractNumId w:val="21"/>
  </w:num>
  <w:num w:numId="29" w16cid:durableId="1974938630">
    <w:abstractNumId w:val="12"/>
  </w:num>
  <w:num w:numId="30" w16cid:durableId="1492941016">
    <w:abstractNumId w:val="17"/>
  </w:num>
  <w:num w:numId="31" w16cid:durableId="1351450574">
    <w:abstractNumId w:val="34"/>
  </w:num>
  <w:num w:numId="32" w16cid:durableId="536086481">
    <w:abstractNumId w:val="3"/>
  </w:num>
  <w:num w:numId="33" w16cid:durableId="440805656">
    <w:abstractNumId w:val="42"/>
  </w:num>
  <w:num w:numId="34" w16cid:durableId="103500972">
    <w:abstractNumId w:val="39"/>
  </w:num>
  <w:num w:numId="35" w16cid:durableId="2022976257">
    <w:abstractNumId w:val="19"/>
  </w:num>
  <w:num w:numId="36" w16cid:durableId="864907246">
    <w:abstractNumId w:val="27"/>
  </w:num>
  <w:num w:numId="37" w16cid:durableId="1347561123">
    <w:abstractNumId w:val="41"/>
  </w:num>
  <w:num w:numId="38" w16cid:durableId="18805060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039246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204024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907160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1627877">
    <w:abstractNumId w:val="2"/>
  </w:num>
  <w:num w:numId="43" w16cid:durableId="762916575">
    <w:abstractNumId w:val="29"/>
  </w:num>
  <w:num w:numId="44" w16cid:durableId="41295406">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82"/>
    <w:rsid w:val="0000760F"/>
    <w:rsid w:val="00013858"/>
    <w:rsid w:val="00015468"/>
    <w:rsid w:val="000168F2"/>
    <w:rsid w:val="00021495"/>
    <w:rsid w:val="0002399B"/>
    <w:rsid w:val="00025E0F"/>
    <w:rsid w:val="00030893"/>
    <w:rsid w:val="00034140"/>
    <w:rsid w:val="0004011D"/>
    <w:rsid w:val="000404A5"/>
    <w:rsid w:val="00040CE7"/>
    <w:rsid w:val="00041A52"/>
    <w:rsid w:val="000448C5"/>
    <w:rsid w:val="00051119"/>
    <w:rsid w:val="000538E3"/>
    <w:rsid w:val="00053C70"/>
    <w:rsid w:val="000551DF"/>
    <w:rsid w:val="0005520F"/>
    <w:rsid w:val="00061954"/>
    <w:rsid w:val="000669AF"/>
    <w:rsid w:val="00067C49"/>
    <w:rsid w:val="0007045A"/>
    <w:rsid w:val="00071260"/>
    <w:rsid w:val="00081091"/>
    <w:rsid w:val="000815D3"/>
    <w:rsid w:val="00084444"/>
    <w:rsid w:val="000848CF"/>
    <w:rsid w:val="00090B43"/>
    <w:rsid w:val="00096841"/>
    <w:rsid w:val="000A05BB"/>
    <w:rsid w:val="000A4C5F"/>
    <w:rsid w:val="000A5B34"/>
    <w:rsid w:val="000A76F0"/>
    <w:rsid w:val="000A7C98"/>
    <w:rsid w:val="000B3E07"/>
    <w:rsid w:val="000B3FE7"/>
    <w:rsid w:val="000B4424"/>
    <w:rsid w:val="000B464D"/>
    <w:rsid w:val="000B64F9"/>
    <w:rsid w:val="000C2FEA"/>
    <w:rsid w:val="000C53B8"/>
    <w:rsid w:val="000C5CFA"/>
    <w:rsid w:val="000C617E"/>
    <w:rsid w:val="000C7551"/>
    <w:rsid w:val="000C7806"/>
    <w:rsid w:val="000D019C"/>
    <w:rsid w:val="000D1453"/>
    <w:rsid w:val="000E08A8"/>
    <w:rsid w:val="000E09C0"/>
    <w:rsid w:val="000E13B5"/>
    <w:rsid w:val="000E23F6"/>
    <w:rsid w:val="000E3D4F"/>
    <w:rsid w:val="000E49B7"/>
    <w:rsid w:val="000F28B2"/>
    <w:rsid w:val="000F319A"/>
    <w:rsid w:val="000F3C37"/>
    <w:rsid w:val="000F57EA"/>
    <w:rsid w:val="000F6041"/>
    <w:rsid w:val="00103434"/>
    <w:rsid w:val="00105275"/>
    <w:rsid w:val="001078C2"/>
    <w:rsid w:val="00114ECD"/>
    <w:rsid w:val="0011660F"/>
    <w:rsid w:val="00123013"/>
    <w:rsid w:val="00124751"/>
    <w:rsid w:val="0012683C"/>
    <w:rsid w:val="00127D72"/>
    <w:rsid w:val="0013128A"/>
    <w:rsid w:val="00132DF3"/>
    <w:rsid w:val="00135DE4"/>
    <w:rsid w:val="00136D1F"/>
    <w:rsid w:val="001402B4"/>
    <w:rsid w:val="00140DD7"/>
    <w:rsid w:val="00141C74"/>
    <w:rsid w:val="0014237C"/>
    <w:rsid w:val="001424BD"/>
    <w:rsid w:val="00144786"/>
    <w:rsid w:val="0014678B"/>
    <w:rsid w:val="00154759"/>
    <w:rsid w:val="00154DCC"/>
    <w:rsid w:val="00155DBD"/>
    <w:rsid w:val="001632D2"/>
    <w:rsid w:val="001656D9"/>
    <w:rsid w:val="0017012D"/>
    <w:rsid w:val="00170631"/>
    <w:rsid w:val="00174401"/>
    <w:rsid w:val="00180778"/>
    <w:rsid w:val="0018333E"/>
    <w:rsid w:val="00185DEB"/>
    <w:rsid w:val="00190904"/>
    <w:rsid w:val="001A00D9"/>
    <w:rsid w:val="001A00F8"/>
    <w:rsid w:val="001A423D"/>
    <w:rsid w:val="001B4133"/>
    <w:rsid w:val="001B4619"/>
    <w:rsid w:val="001C12E4"/>
    <w:rsid w:val="001C14E8"/>
    <w:rsid w:val="001C3273"/>
    <w:rsid w:val="001C335D"/>
    <w:rsid w:val="001D1CEC"/>
    <w:rsid w:val="001D2144"/>
    <w:rsid w:val="001D2657"/>
    <w:rsid w:val="001D4F7B"/>
    <w:rsid w:val="001E0C4E"/>
    <w:rsid w:val="001E77A3"/>
    <w:rsid w:val="001F15BF"/>
    <w:rsid w:val="001F36E4"/>
    <w:rsid w:val="001F4AF9"/>
    <w:rsid w:val="001F5757"/>
    <w:rsid w:val="002045DE"/>
    <w:rsid w:val="00205AB3"/>
    <w:rsid w:val="002072C5"/>
    <w:rsid w:val="0021638C"/>
    <w:rsid w:val="00224553"/>
    <w:rsid w:val="0022758B"/>
    <w:rsid w:val="002307D9"/>
    <w:rsid w:val="00230B37"/>
    <w:rsid w:val="002336A2"/>
    <w:rsid w:val="00233A06"/>
    <w:rsid w:val="002368E4"/>
    <w:rsid w:val="00237C44"/>
    <w:rsid w:val="0024026E"/>
    <w:rsid w:val="0024682B"/>
    <w:rsid w:val="00254CC2"/>
    <w:rsid w:val="0026055E"/>
    <w:rsid w:val="00262986"/>
    <w:rsid w:val="00267EA3"/>
    <w:rsid w:val="00270319"/>
    <w:rsid w:val="00284AE0"/>
    <w:rsid w:val="00285497"/>
    <w:rsid w:val="0028578E"/>
    <w:rsid w:val="00286819"/>
    <w:rsid w:val="00291700"/>
    <w:rsid w:val="00292448"/>
    <w:rsid w:val="002942B9"/>
    <w:rsid w:val="002963FA"/>
    <w:rsid w:val="002977DE"/>
    <w:rsid w:val="00297D87"/>
    <w:rsid w:val="002A0CDB"/>
    <w:rsid w:val="002A18BB"/>
    <w:rsid w:val="002A6AC5"/>
    <w:rsid w:val="002A6DCA"/>
    <w:rsid w:val="002B1C66"/>
    <w:rsid w:val="002B2821"/>
    <w:rsid w:val="002B48E5"/>
    <w:rsid w:val="002B65FE"/>
    <w:rsid w:val="002B78C6"/>
    <w:rsid w:val="002C1821"/>
    <w:rsid w:val="002C32C3"/>
    <w:rsid w:val="002C38D8"/>
    <w:rsid w:val="002C3941"/>
    <w:rsid w:val="002C5A81"/>
    <w:rsid w:val="002C5D09"/>
    <w:rsid w:val="002C614E"/>
    <w:rsid w:val="002C756D"/>
    <w:rsid w:val="002D177F"/>
    <w:rsid w:val="002D2503"/>
    <w:rsid w:val="002D2C83"/>
    <w:rsid w:val="002D340D"/>
    <w:rsid w:val="002D3C1A"/>
    <w:rsid w:val="002D58D6"/>
    <w:rsid w:val="002D6076"/>
    <w:rsid w:val="002D6086"/>
    <w:rsid w:val="002D6B0D"/>
    <w:rsid w:val="002E1C46"/>
    <w:rsid w:val="002E1EE3"/>
    <w:rsid w:val="002E2F4A"/>
    <w:rsid w:val="002E44CF"/>
    <w:rsid w:val="002F13ED"/>
    <w:rsid w:val="002F1EEC"/>
    <w:rsid w:val="002F3B69"/>
    <w:rsid w:val="002F53A2"/>
    <w:rsid w:val="00300193"/>
    <w:rsid w:val="00304169"/>
    <w:rsid w:val="0030504B"/>
    <w:rsid w:val="00307EB2"/>
    <w:rsid w:val="0031135A"/>
    <w:rsid w:val="003153B0"/>
    <w:rsid w:val="0032008D"/>
    <w:rsid w:val="003208E6"/>
    <w:rsid w:val="00335457"/>
    <w:rsid w:val="003359FF"/>
    <w:rsid w:val="00336987"/>
    <w:rsid w:val="00340075"/>
    <w:rsid w:val="00342B21"/>
    <w:rsid w:val="003450AD"/>
    <w:rsid w:val="0034647E"/>
    <w:rsid w:val="00350984"/>
    <w:rsid w:val="00353B03"/>
    <w:rsid w:val="00354F62"/>
    <w:rsid w:val="00356A98"/>
    <w:rsid w:val="00356B52"/>
    <w:rsid w:val="003570ED"/>
    <w:rsid w:val="00360DAF"/>
    <w:rsid w:val="0036319C"/>
    <w:rsid w:val="00367AA1"/>
    <w:rsid w:val="003709A7"/>
    <w:rsid w:val="00371C82"/>
    <w:rsid w:val="003721B7"/>
    <w:rsid w:val="003741B7"/>
    <w:rsid w:val="0038060D"/>
    <w:rsid w:val="003823AF"/>
    <w:rsid w:val="003842BD"/>
    <w:rsid w:val="00384D77"/>
    <w:rsid w:val="00391030"/>
    <w:rsid w:val="00391BEF"/>
    <w:rsid w:val="0039276E"/>
    <w:rsid w:val="003A2B79"/>
    <w:rsid w:val="003C41B9"/>
    <w:rsid w:val="003C488F"/>
    <w:rsid w:val="003C75DB"/>
    <w:rsid w:val="003D1E38"/>
    <w:rsid w:val="003D4DBF"/>
    <w:rsid w:val="003D511B"/>
    <w:rsid w:val="003D587F"/>
    <w:rsid w:val="003D5DE6"/>
    <w:rsid w:val="003D6769"/>
    <w:rsid w:val="003E0DA4"/>
    <w:rsid w:val="003E162A"/>
    <w:rsid w:val="003E55E5"/>
    <w:rsid w:val="003F5216"/>
    <w:rsid w:val="003F7449"/>
    <w:rsid w:val="00401CA1"/>
    <w:rsid w:val="0040283D"/>
    <w:rsid w:val="00403F93"/>
    <w:rsid w:val="00405110"/>
    <w:rsid w:val="004068B0"/>
    <w:rsid w:val="00413998"/>
    <w:rsid w:val="004162AA"/>
    <w:rsid w:val="00420039"/>
    <w:rsid w:val="00420672"/>
    <w:rsid w:val="00420B31"/>
    <w:rsid w:val="00422903"/>
    <w:rsid w:val="00424B70"/>
    <w:rsid w:val="0042584A"/>
    <w:rsid w:val="004261CB"/>
    <w:rsid w:val="00435742"/>
    <w:rsid w:val="00435946"/>
    <w:rsid w:val="00436A32"/>
    <w:rsid w:val="004416F4"/>
    <w:rsid w:val="00442433"/>
    <w:rsid w:val="0044514B"/>
    <w:rsid w:val="00451F26"/>
    <w:rsid w:val="00452300"/>
    <w:rsid w:val="0045268E"/>
    <w:rsid w:val="00455CD2"/>
    <w:rsid w:val="00456CFC"/>
    <w:rsid w:val="00461610"/>
    <w:rsid w:val="00463ECF"/>
    <w:rsid w:val="0047157B"/>
    <w:rsid w:val="00472C8D"/>
    <w:rsid w:val="0047384E"/>
    <w:rsid w:val="00473A8F"/>
    <w:rsid w:val="0047795D"/>
    <w:rsid w:val="00477E44"/>
    <w:rsid w:val="0048196D"/>
    <w:rsid w:val="00483259"/>
    <w:rsid w:val="00494B03"/>
    <w:rsid w:val="0049567F"/>
    <w:rsid w:val="004A2F31"/>
    <w:rsid w:val="004A35C6"/>
    <w:rsid w:val="004A39BD"/>
    <w:rsid w:val="004A5DF0"/>
    <w:rsid w:val="004B0921"/>
    <w:rsid w:val="004B26C4"/>
    <w:rsid w:val="004B34AA"/>
    <w:rsid w:val="004C18CD"/>
    <w:rsid w:val="004C2DA1"/>
    <w:rsid w:val="004C3360"/>
    <w:rsid w:val="004C3B9D"/>
    <w:rsid w:val="004C5723"/>
    <w:rsid w:val="004C6856"/>
    <w:rsid w:val="004C7120"/>
    <w:rsid w:val="004C7158"/>
    <w:rsid w:val="004C749E"/>
    <w:rsid w:val="004D00B8"/>
    <w:rsid w:val="004D01D1"/>
    <w:rsid w:val="004D14E4"/>
    <w:rsid w:val="004D2F33"/>
    <w:rsid w:val="004D33B8"/>
    <w:rsid w:val="004D369C"/>
    <w:rsid w:val="004D419D"/>
    <w:rsid w:val="004D5546"/>
    <w:rsid w:val="004D6676"/>
    <w:rsid w:val="004D6DC0"/>
    <w:rsid w:val="004E7A6A"/>
    <w:rsid w:val="004F07F7"/>
    <w:rsid w:val="004F1C49"/>
    <w:rsid w:val="004F5D7B"/>
    <w:rsid w:val="00502D45"/>
    <w:rsid w:val="00503B2D"/>
    <w:rsid w:val="0050406D"/>
    <w:rsid w:val="0050462F"/>
    <w:rsid w:val="00505AFB"/>
    <w:rsid w:val="00510DE1"/>
    <w:rsid w:val="005151CC"/>
    <w:rsid w:val="005158EB"/>
    <w:rsid w:val="0052253C"/>
    <w:rsid w:val="00523D34"/>
    <w:rsid w:val="00530A3D"/>
    <w:rsid w:val="00534D64"/>
    <w:rsid w:val="0053506A"/>
    <w:rsid w:val="005355D5"/>
    <w:rsid w:val="005363B0"/>
    <w:rsid w:val="005364D0"/>
    <w:rsid w:val="005374C5"/>
    <w:rsid w:val="00537AD2"/>
    <w:rsid w:val="0054411C"/>
    <w:rsid w:val="005448F3"/>
    <w:rsid w:val="00544F51"/>
    <w:rsid w:val="005551C3"/>
    <w:rsid w:val="005571BA"/>
    <w:rsid w:val="00560250"/>
    <w:rsid w:val="005619CD"/>
    <w:rsid w:val="005644E5"/>
    <w:rsid w:val="00571766"/>
    <w:rsid w:val="00571D88"/>
    <w:rsid w:val="00577F6D"/>
    <w:rsid w:val="00580A88"/>
    <w:rsid w:val="00580ED5"/>
    <w:rsid w:val="005811F2"/>
    <w:rsid w:val="00583DA7"/>
    <w:rsid w:val="00587D30"/>
    <w:rsid w:val="00596AC4"/>
    <w:rsid w:val="005A097A"/>
    <w:rsid w:val="005A5701"/>
    <w:rsid w:val="005A5FD7"/>
    <w:rsid w:val="005A7BC5"/>
    <w:rsid w:val="005B1687"/>
    <w:rsid w:val="005B3BCE"/>
    <w:rsid w:val="005B4260"/>
    <w:rsid w:val="005C1510"/>
    <w:rsid w:val="005C46A1"/>
    <w:rsid w:val="005D06B6"/>
    <w:rsid w:val="005E3D0F"/>
    <w:rsid w:val="005E3E9C"/>
    <w:rsid w:val="005F0C4D"/>
    <w:rsid w:val="005F18CE"/>
    <w:rsid w:val="005F1996"/>
    <w:rsid w:val="005F66F8"/>
    <w:rsid w:val="006042EA"/>
    <w:rsid w:val="006139AE"/>
    <w:rsid w:val="00613AF7"/>
    <w:rsid w:val="006165A0"/>
    <w:rsid w:val="006218D1"/>
    <w:rsid w:val="00623054"/>
    <w:rsid w:val="00631724"/>
    <w:rsid w:val="00635723"/>
    <w:rsid w:val="00636FCA"/>
    <w:rsid w:val="0063794E"/>
    <w:rsid w:val="00640664"/>
    <w:rsid w:val="0064085B"/>
    <w:rsid w:val="0064266C"/>
    <w:rsid w:val="00646094"/>
    <w:rsid w:val="0065454F"/>
    <w:rsid w:val="0066292A"/>
    <w:rsid w:val="0067276C"/>
    <w:rsid w:val="0067504C"/>
    <w:rsid w:val="00675DC7"/>
    <w:rsid w:val="006775C6"/>
    <w:rsid w:val="00680819"/>
    <w:rsid w:val="0068110E"/>
    <w:rsid w:val="00682E2E"/>
    <w:rsid w:val="00684ABE"/>
    <w:rsid w:val="0068553B"/>
    <w:rsid w:val="006873E0"/>
    <w:rsid w:val="0069265A"/>
    <w:rsid w:val="00692B74"/>
    <w:rsid w:val="00692D5F"/>
    <w:rsid w:val="00693692"/>
    <w:rsid w:val="006959CE"/>
    <w:rsid w:val="00696349"/>
    <w:rsid w:val="006978CF"/>
    <w:rsid w:val="006A01FC"/>
    <w:rsid w:val="006A0499"/>
    <w:rsid w:val="006A0C3F"/>
    <w:rsid w:val="006A4133"/>
    <w:rsid w:val="006A4746"/>
    <w:rsid w:val="006B0178"/>
    <w:rsid w:val="006B16AA"/>
    <w:rsid w:val="006B634E"/>
    <w:rsid w:val="006C1F46"/>
    <w:rsid w:val="006C2FE0"/>
    <w:rsid w:val="006C5065"/>
    <w:rsid w:val="006D402F"/>
    <w:rsid w:val="006E30E2"/>
    <w:rsid w:val="006E4BB1"/>
    <w:rsid w:val="006E4CB8"/>
    <w:rsid w:val="006E5853"/>
    <w:rsid w:val="006E6CA3"/>
    <w:rsid w:val="006E74B3"/>
    <w:rsid w:val="006F46B6"/>
    <w:rsid w:val="006F5242"/>
    <w:rsid w:val="006F54F1"/>
    <w:rsid w:val="00700856"/>
    <w:rsid w:val="00700C90"/>
    <w:rsid w:val="00704709"/>
    <w:rsid w:val="007050D0"/>
    <w:rsid w:val="00721523"/>
    <w:rsid w:val="0072515E"/>
    <w:rsid w:val="00732B69"/>
    <w:rsid w:val="00735A01"/>
    <w:rsid w:val="00740519"/>
    <w:rsid w:val="00742BBF"/>
    <w:rsid w:val="00753083"/>
    <w:rsid w:val="0076096C"/>
    <w:rsid w:val="00760C98"/>
    <w:rsid w:val="007660B1"/>
    <w:rsid w:val="007663AE"/>
    <w:rsid w:val="0077231C"/>
    <w:rsid w:val="00776181"/>
    <w:rsid w:val="00776927"/>
    <w:rsid w:val="007773EC"/>
    <w:rsid w:val="007825B5"/>
    <w:rsid w:val="007829CD"/>
    <w:rsid w:val="00785633"/>
    <w:rsid w:val="00786FC5"/>
    <w:rsid w:val="00797A54"/>
    <w:rsid w:val="007A033D"/>
    <w:rsid w:val="007A0F01"/>
    <w:rsid w:val="007A25EB"/>
    <w:rsid w:val="007A3620"/>
    <w:rsid w:val="007A4759"/>
    <w:rsid w:val="007A4B84"/>
    <w:rsid w:val="007A5E2C"/>
    <w:rsid w:val="007B29D6"/>
    <w:rsid w:val="007B6D3E"/>
    <w:rsid w:val="007B6E48"/>
    <w:rsid w:val="007C03FD"/>
    <w:rsid w:val="007C17A7"/>
    <w:rsid w:val="007C3F47"/>
    <w:rsid w:val="007C7552"/>
    <w:rsid w:val="007D2A32"/>
    <w:rsid w:val="007D3CB9"/>
    <w:rsid w:val="007D447B"/>
    <w:rsid w:val="007D596F"/>
    <w:rsid w:val="007D7264"/>
    <w:rsid w:val="007E0B9C"/>
    <w:rsid w:val="007E6177"/>
    <w:rsid w:val="007F0F10"/>
    <w:rsid w:val="007F366B"/>
    <w:rsid w:val="007F55B5"/>
    <w:rsid w:val="007F7525"/>
    <w:rsid w:val="007F7B94"/>
    <w:rsid w:val="008018FD"/>
    <w:rsid w:val="00807051"/>
    <w:rsid w:val="00807588"/>
    <w:rsid w:val="008113FC"/>
    <w:rsid w:val="00813A8D"/>
    <w:rsid w:val="00813F53"/>
    <w:rsid w:val="00814128"/>
    <w:rsid w:val="008147BC"/>
    <w:rsid w:val="008164CC"/>
    <w:rsid w:val="00823EBD"/>
    <w:rsid w:val="00823F62"/>
    <w:rsid w:val="008252EA"/>
    <w:rsid w:val="008276A1"/>
    <w:rsid w:val="00833351"/>
    <w:rsid w:val="00835F9B"/>
    <w:rsid w:val="00840884"/>
    <w:rsid w:val="00842652"/>
    <w:rsid w:val="00843D7A"/>
    <w:rsid w:val="00844F58"/>
    <w:rsid w:val="00845CBC"/>
    <w:rsid w:val="00847934"/>
    <w:rsid w:val="00856CB8"/>
    <w:rsid w:val="00860584"/>
    <w:rsid w:val="008630A9"/>
    <w:rsid w:val="00863D5F"/>
    <w:rsid w:val="0087047D"/>
    <w:rsid w:val="00875B61"/>
    <w:rsid w:val="00877599"/>
    <w:rsid w:val="00882F69"/>
    <w:rsid w:val="008856C7"/>
    <w:rsid w:val="00890707"/>
    <w:rsid w:val="008956FE"/>
    <w:rsid w:val="008A3367"/>
    <w:rsid w:val="008B0AD3"/>
    <w:rsid w:val="008B3B04"/>
    <w:rsid w:val="008B4E2B"/>
    <w:rsid w:val="008B5131"/>
    <w:rsid w:val="008B5D7F"/>
    <w:rsid w:val="008B7632"/>
    <w:rsid w:val="008C2B8B"/>
    <w:rsid w:val="008C4E9E"/>
    <w:rsid w:val="008C5D4B"/>
    <w:rsid w:val="008C62AE"/>
    <w:rsid w:val="008D0024"/>
    <w:rsid w:val="008D30B5"/>
    <w:rsid w:val="008D50F6"/>
    <w:rsid w:val="008D54D4"/>
    <w:rsid w:val="008D64CC"/>
    <w:rsid w:val="008D66FF"/>
    <w:rsid w:val="008E0C65"/>
    <w:rsid w:val="008E2038"/>
    <w:rsid w:val="008E224E"/>
    <w:rsid w:val="008E318F"/>
    <w:rsid w:val="008E4E78"/>
    <w:rsid w:val="008F4F8F"/>
    <w:rsid w:val="008F7CC3"/>
    <w:rsid w:val="009000F6"/>
    <w:rsid w:val="009013E0"/>
    <w:rsid w:val="009023B2"/>
    <w:rsid w:val="00903BB7"/>
    <w:rsid w:val="00906650"/>
    <w:rsid w:val="00917B33"/>
    <w:rsid w:val="009208A3"/>
    <w:rsid w:val="00921537"/>
    <w:rsid w:val="00926A1F"/>
    <w:rsid w:val="009313C0"/>
    <w:rsid w:val="009408BB"/>
    <w:rsid w:val="00946BAA"/>
    <w:rsid w:val="00956B7E"/>
    <w:rsid w:val="0096258C"/>
    <w:rsid w:val="009647FA"/>
    <w:rsid w:val="0096765A"/>
    <w:rsid w:val="00967E58"/>
    <w:rsid w:val="00970EC3"/>
    <w:rsid w:val="00971673"/>
    <w:rsid w:val="00972917"/>
    <w:rsid w:val="0097297B"/>
    <w:rsid w:val="00977B75"/>
    <w:rsid w:val="00986930"/>
    <w:rsid w:val="009903D2"/>
    <w:rsid w:val="00991A9D"/>
    <w:rsid w:val="009973AF"/>
    <w:rsid w:val="009A126C"/>
    <w:rsid w:val="009A1406"/>
    <w:rsid w:val="009A4281"/>
    <w:rsid w:val="009A4996"/>
    <w:rsid w:val="009A4B3F"/>
    <w:rsid w:val="009B002F"/>
    <w:rsid w:val="009B00EE"/>
    <w:rsid w:val="009B6234"/>
    <w:rsid w:val="009C1369"/>
    <w:rsid w:val="009C4066"/>
    <w:rsid w:val="009C62B6"/>
    <w:rsid w:val="009C763B"/>
    <w:rsid w:val="009D0C64"/>
    <w:rsid w:val="009D61FC"/>
    <w:rsid w:val="009D7B61"/>
    <w:rsid w:val="009E6CA5"/>
    <w:rsid w:val="00A00DA2"/>
    <w:rsid w:val="00A01C9F"/>
    <w:rsid w:val="00A04C24"/>
    <w:rsid w:val="00A1055A"/>
    <w:rsid w:val="00A12830"/>
    <w:rsid w:val="00A13A73"/>
    <w:rsid w:val="00A14704"/>
    <w:rsid w:val="00A1794A"/>
    <w:rsid w:val="00A31E65"/>
    <w:rsid w:val="00A35201"/>
    <w:rsid w:val="00A4172B"/>
    <w:rsid w:val="00A42653"/>
    <w:rsid w:val="00A44123"/>
    <w:rsid w:val="00A45693"/>
    <w:rsid w:val="00A50594"/>
    <w:rsid w:val="00A50EC1"/>
    <w:rsid w:val="00A52C41"/>
    <w:rsid w:val="00A53054"/>
    <w:rsid w:val="00A552C8"/>
    <w:rsid w:val="00A56093"/>
    <w:rsid w:val="00A6207E"/>
    <w:rsid w:val="00A65433"/>
    <w:rsid w:val="00A66D92"/>
    <w:rsid w:val="00A71500"/>
    <w:rsid w:val="00A71E98"/>
    <w:rsid w:val="00A72D3F"/>
    <w:rsid w:val="00A75672"/>
    <w:rsid w:val="00A801A8"/>
    <w:rsid w:val="00A81CA3"/>
    <w:rsid w:val="00A83D95"/>
    <w:rsid w:val="00A85AD8"/>
    <w:rsid w:val="00A93B38"/>
    <w:rsid w:val="00A93E73"/>
    <w:rsid w:val="00A9622F"/>
    <w:rsid w:val="00AA2843"/>
    <w:rsid w:val="00AA3A22"/>
    <w:rsid w:val="00AA771B"/>
    <w:rsid w:val="00AB13D5"/>
    <w:rsid w:val="00AB343D"/>
    <w:rsid w:val="00AB58D1"/>
    <w:rsid w:val="00AB7963"/>
    <w:rsid w:val="00AC0A1B"/>
    <w:rsid w:val="00AC12BC"/>
    <w:rsid w:val="00AC1F6E"/>
    <w:rsid w:val="00AC1F79"/>
    <w:rsid w:val="00AC217E"/>
    <w:rsid w:val="00AC3E27"/>
    <w:rsid w:val="00AC4987"/>
    <w:rsid w:val="00AD2964"/>
    <w:rsid w:val="00AD4E8C"/>
    <w:rsid w:val="00AD738C"/>
    <w:rsid w:val="00AE2377"/>
    <w:rsid w:val="00AE31C8"/>
    <w:rsid w:val="00AE3EF1"/>
    <w:rsid w:val="00AE6264"/>
    <w:rsid w:val="00AE756E"/>
    <w:rsid w:val="00AF24E1"/>
    <w:rsid w:val="00AF28AC"/>
    <w:rsid w:val="00AF41BF"/>
    <w:rsid w:val="00B02956"/>
    <w:rsid w:val="00B0691B"/>
    <w:rsid w:val="00B06B79"/>
    <w:rsid w:val="00B06FF6"/>
    <w:rsid w:val="00B106BE"/>
    <w:rsid w:val="00B12059"/>
    <w:rsid w:val="00B13285"/>
    <w:rsid w:val="00B140EE"/>
    <w:rsid w:val="00B14CA7"/>
    <w:rsid w:val="00B20DBB"/>
    <w:rsid w:val="00B21300"/>
    <w:rsid w:val="00B3019B"/>
    <w:rsid w:val="00B34C5C"/>
    <w:rsid w:val="00B35AE9"/>
    <w:rsid w:val="00B36EE0"/>
    <w:rsid w:val="00B40125"/>
    <w:rsid w:val="00B41F92"/>
    <w:rsid w:val="00B429EC"/>
    <w:rsid w:val="00B455A5"/>
    <w:rsid w:val="00B45753"/>
    <w:rsid w:val="00B46C94"/>
    <w:rsid w:val="00B47C0D"/>
    <w:rsid w:val="00B54050"/>
    <w:rsid w:val="00B56769"/>
    <w:rsid w:val="00B57AB6"/>
    <w:rsid w:val="00B57DDB"/>
    <w:rsid w:val="00B607D3"/>
    <w:rsid w:val="00B63A3B"/>
    <w:rsid w:val="00B64717"/>
    <w:rsid w:val="00B65013"/>
    <w:rsid w:val="00B66F42"/>
    <w:rsid w:val="00B70727"/>
    <w:rsid w:val="00B716C3"/>
    <w:rsid w:val="00B752C2"/>
    <w:rsid w:val="00B7637A"/>
    <w:rsid w:val="00B77122"/>
    <w:rsid w:val="00B77907"/>
    <w:rsid w:val="00B87C28"/>
    <w:rsid w:val="00B927A5"/>
    <w:rsid w:val="00B936AB"/>
    <w:rsid w:val="00B97AB0"/>
    <w:rsid w:val="00BA291E"/>
    <w:rsid w:val="00BA387F"/>
    <w:rsid w:val="00BA3D8C"/>
    <w:rsid w:val="00BA4960"/>
    <w:rsid w:val="00BA617C"/>
    <w:rsid w:val="00BA7588"/>
    <w:rsid w:val="00BB452E"/>
    <w:rsid w:val="00BB4CF8"/>
    <w:rsid w:val="00BB75BA"/>
    <w:rsid w:val="00BC1A94"/>
    <w:rsid w:val="00BC4222"/>
    <w:rsid w:val="00BC6A9B"/>
    <w:rsid w:val="00BD0010"/>
    <w:rsid w:val="00BD6251"/>
    <w:rsid w:val="00BD7D53"/>
    <w:rsid w:val="00BE235C"/>
    <w:rsid w:val="00BE4757"/>
    <w:rsid w:val="00BF0CBD"/>
    <w:rsid w:val="00BF2E8C"/>
    <w:rsid w:val="00BF319C"/>
    <w:rsid w:val="00BF3792"/>
    <w:rsid w:val="00BF5DB6"/>
    <w:rsid w:val="00C00AEC"/>
    <w:rsid w:val="00C0108C"/>
    <w:rsid w:val="00C04FF7"/>
    <w:rsid w:val="00C05FEF"/>
    <w:rsid w:val="00C061D3"/>
    <w:rsid w:val="00C070EE"/>
    <w:rsid w:val="00C07875"/>
    <w:rsid w:val="00C1136F"/>
    <w:rsid w:val="00C134C1"/>
    <w:rsid w:val="00C13EBA"/>
    <w:rsid w:val="00C168F7"/>
    <w:rsid w:val="00C16B0F"/>
    <w:rsid w:val="00C2004B"/>
    <w:rsid w:val="00C23D20"/>
    <w:rsid w:val="00C2487E"/>
    <w:rsid w:val="00C3442E"/>
    <w:rsid w:val="00C345A7"/>
    <w:rsid w:val="00C34A17"/>
    <w:rsid w:val="00C37936"/>
    <w:rsid w:val="00C42A35"/>
    <w:rsid w:val="00C47594"/>
    <w:rsid w:val="00C52FD5"/>
    <w:rsid w:val="00C534C3"/>
    <w:rsid w:val="00C537E5"/>
    <w:rsid w:val="00C6443C"/>
    <w:rsid w:val="00C67DFC"/>
    <w:rsid w:val="00C73DCA"/>
    <w:rsid w:val="00C8102C"/>
    <w:rsid w:val="00C85D76"/>
    <w:rsid w:val="00C92015"/>
    <w:rsid w:val="00CA2472"/>
    <w:rsid w:val="00CA7ED9"/>
    <w:rsid w:val="00CB0294"/>
    <w:rsid w:val="00CB33FA"/>
    <w:rsid w:val="00CB3C29"/>
    <w:rsid w:val="00CB3D58"/>
    <w:rsid w:val="00CB61A3"/>
    <w:rsid w:val="00CC5105"/>
    <w:rsid w:val="00CC7D2A"/>
    <w:rsid w:val="00CD1397"/>
    <w:rsid w:val="00CE0DC0"/>
    <w:rsid w:val="00CE4FD4"/>
    <w:rsid w:val="00CE5941"/>
    <w:rsid w:val="00CE69D5"/>
    <w:rsid w:val="00CF1A71"/>
    <w:rsid w:val="00D01374"/>
    <w:rsid w:val="00D056CF"/>
    <w:rsid w:val="00D05988"/>
    <w:rsid w:val="00D06B48"/>
    <w:rsid w:val="00D07F64"/>
    <w:rsid w:val="00D15FF6"/>
    <w:rsid w:val="00D206F6"/>
    <w:rsid w:val="00D227DA"/>
    <w:rsid w:val="00D23C2A"/>
    <w:rsid w:val="00D26248"/>
    <w:rsid w:val="00D30827"/>
    <w:rsid w:val="00D35B82"/>
    <w:rsid w:val="00D36926"/>
    <w:rsid w:val="00D46F24"/>
    <w:rsid w:val="00D47EDD"/>
    <w:rsid w:val="00D50E97"/>
    <w:rsid w:val="00D52306"/>
    <w:rsid w:val="00D5287C"/>
    <w:rsid w:val="00D57D13"/>
    <w:rsid w:val="00D604DC"/>
    <w:rsid w:val="00D63086"/>
    <w:rsid w:val="00D649C0"/>
    <w:rsid w:val="00D658E6"/>
    <w:rsid w:val="00D67B50"/>
    <w:rsid w:val="00D71A95"/>
    <w:rsid w:val="00D71CC0"/>
    <w:rsid w:val="00D81216"/>
    <w:rsid w:val="00D83594"/>
    <w:rsid w:val="00D840D3"/>
    <w:rsid w:val="00D85B75"/>
    <w:rsid w:val="00D862BD"/>
    <w:rsid w:val="00D8761D"/>
    <w:rsid w:val="00D9003D"/>
    <w:rsid w:val="00D91008"/>
    <w:rsid w:val="00D95250"/>
    <w:rsid w:val="00D95267"/>
    <w:rsid w:val="00D97580"/>
    <w:rsid w:val="00DA287E"/>
    <w:rsid w:val="00DA414D"/>
    <w:rsid w:val="00DB4DC6"/>
    <w:rsid w:val="00DB6919"/>
    <w:rsid w:val="00DC0276"/>
    <w:rsid w:val="00DC0DFB"/>
    <w:rsid w:val="00DC1167"/>
    <w:rsid w:val="00DC251D"/>
    <w:rsid w:val="00DC41E9"/>
    <w:rsid w:val="00DC52C4"/>
    <w:rsid w:val="00DD5569"/>
    <w:rsid w:val="00DE002C"/>
    <w:rsid w:val="00DE079D"/>
    <w:rsid w:val="00DE0D37"/>
    <w:rsid w:val="00DE1163"/>
    <w:rsid w:val="00DE2E78"/>
    <w:rsid w:val="00DE758B"/>
    <w:rsid w:val="00DF0AA6"/>
    <w:rsid w:val="00DF5D8B"/>
    <w:rsid w:val="00DF6E88"/>
    <w:rsid w:val="00E000CD"/>
    <w:rsid w:val="00E00D5E"/>
    <w:rsid w:val="00E00FF5"/>
    <w:rsid w:val="00E019C9"/>
    <w:rsid w:val="00E028D0"/>
    <w:rsid w:val="00E028DD"/>
    <w:rsid w:val="00E037CD"/>
    <w:rsid w:val="00E03D37"/>
    <w:rsid w:val="00E07769"/>
    <w:rsid w:val="00E14249"/>
    <w:rsid w:val="00E14DD3"/>
    <w:rsid w:val="00E14EC9"/>
    <w:rsid w:val="00E14FC2"/>
    <w:rsid w:val="00E16BB5"/>
    <w:rsid w:val="00E23505"/>
    <w:rsid w:val="00E2471A"/>
    <w:rsid w:val="00E276AE"/>
    <w:rsid w:val="00E312DB"/>
    <w:rsid w:val="00E31997"/>
    <w:rsid w:val="00E31F03"/>
    <w:rsid w:val="00E33C53"/>
    <w:rsid w:val="00E35115"/>
    <w:rsid w:val="00E401DF"/>
    <w:rsid w:val="00E428DB"/>
    <w:rsid w:val="00E4772C"/>
    <w:rsid w:val="00E510A5"/>
    <w:rsid w:val="00E52545"/>
    <w:rsid w:val="00E55B2F"/>
    <w:rsid w:val="00E60082"/>
    <w:rsid w:val="00E6150D"/>
    <w:rsid w:val="00E63C7F"/>
    <w:rsid w:val="00E64379"/>
    <w:rsid w:val="00E65377"/>
    <w:rsid w:val="00E67235"/>
    <w:rsid w:val="00E67CFE"/>
    <w:rsid w:val="00E77441"/>
    <w:rsid w:val="00E82655"/>
    <w:rsid w:val="00E83166"/>
    <w:rsid w:val="00E85A1C"/>
    <w:rsid w:val="00E8636F"/>
    <w:rsid w:val="00E869E2"/>
    <w:rsid w:val="00E91BF1"/>
    <w:rsid w:val="00E965DB"/>
    <w:rsid w:val="00EA18C2"/>
    <w:rsid w:val="00EA35B9"/>
    <w:rsid w:val="00EB066B"/>
    <w:rsid w:val="00EB1546"/>
    <w:rsid w:val="00EB199C"/>
    <w:rsid w:val="00EC32F3"/>
    <w:rsid w:val="00EC3A9A"/>
    <w:rsid w:val="00EC4519"/>
    <w:rsid w:val="00EC6FC6"/>
    <w:rsid w:val="00EC703F"/>
    <w:rsid w:val="00ED1749"/>
    <w:rsid w:val="00ED3739"/>
    <w:rsid w:val="00EE1A50"/>
    <w:rsid w:val="00EE1E16"/>
    <w:rsid w:val="00EE32F1"/>
    <w:rsid w:val="00EE6D9D"/>
    <w:rsid w:val="00EF045E"/>
    <w:rsid w:val="00EF0B82"/>
    <w:rsid w:val="00EF1B2B"/>
    <w:rsid w:val="00EF54F7"/>
    <w:rsid w:val="00EF77E4"/>
    <w:rsid w:val="00F02763"/>
    <w:rsid w:val="00F05401"/>
    <w:rsid w:val="00F12FA2"/>
    <w:rsid w:val="00F14EAC"/>
    <w:rsid w:val="00F15582"/>
    <w:rsid w:val="00F15DC9"/>
    <w:rsid w:val="00F20A03"/>
    <w:rsid w:val="00F20B8D"/>
    <w:rsid w:val="00F234B3"/>
    <w:rsid w:val="00F24B2D"/>
    <w:rsid w:val="00F3242F"/>
    <w:rsid w:val="00F325FF"/>
    <w:rsid w:val="00F42E75"/>
    <w:rsid w:val="00F46202"/>
    <w:rsid w:val="00F62D20"/>
    <w:rsid w:val="00F63595"/>
    <w:rsid w:val="00F63DAE"/>
    <w:rsid w:val="00F64B2E"/>
    <w:rsid w:val="00F72D4C"/>
    <w:rsid w:val="00F8228A"/>
    <w:rsid w:val="00F82933"/>
    <w:rsid w:val="00F9113B"/>
    <w:rsid w:val="00F95417"/>
    <w:rsid w:val="00F95EAA"/>
    <w:rsid w:val="00F97FB2"/>
    <w:rsid w:val="00FA03EA"/>
    <w:rsid w:val="00FA6751"/>
    <w:rsid w:val="00FA754E"/>
    <w:rsid w:val="00FB51AD"/>
    <w:rsid w:val="00FB5640"/>
    <w:rsid w:val="00FB6C2B"/>
    <w:rsid w:val="00FC0F48"/>
    <w:rsid w:val="00FC479D"/>
    <w:rsid w:val="00FC4D1E"/>
    <w:rsid w:val="00FD06CE"/>
    <w:rsid w:val="00FD4165"/>
    <w:rsid w:val="00FE742F"/>
    <w:rsid w:val="00FF0330"/>
    <w:rsid w:val="00FF1CE1"/>
    <w:rsid w:val="00FF537F"/>
    <w:rsid w:val="00FF5D55"/>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6060B"/>
  <w15:docId w15:val="{5C60C491-9435-49E3-BE10-6676A7916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36" w:line="25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36" w:line="259" w:lineRule="auto"/>
      <w:ind w:left="10" w:hanging="10"/>
      <w:outlineLvl w:val="2"/>
    </w:pPr>
    <w:rPr>
      <w:rFonts w:ascii="Arial" w:eastAsia="Arial" w:hAnsi="Arial" w:cs="Arial"/>
      <w:b/>
      <w:color w:val="000000"/>
    </w:rPr>
  </w:style>
  <w:style w:type="paragraph" w:styleId="Heading4">
    <w:name w:val="heading 4"/>
    <w:next w:val="Normal"/>
    <w:link w:val="Heading4Char"/>
    <w:uiPriority w:val="9"/>
    <w:semiHidden/>
    <w:unhideWhenUsed/>
    <w:qFormat/>
    <w:pPr>
      <w:keepNext/>
      <w:keepLines/>
      <w:spacing w:after="36" w:line="259" w:lineRule="auto"/>
      <w:ind w:left="10" w:hanging="10"/>
      <w:outlineLvl w:val="3"/>
    </w:pPr>
    <w:rPr>
      <w:rFonts w:ascii="Arial" w:eastAsia="Arial" w:hAnsi="Arial" w:cs="Arial"/>
      <w:b/>
      <w:color w:val="000000"/>
    </w:rPr>
  </w:style>
  <w:style w:type="paragraph" w:styleId="Heading5">
    <w:name w:val="heading 5"/>
    <w:next w:val="Normal"/>
    <w:link w:val="Heading5Char"/>
    <w:uiPriority w:val="9"/>
    <w:semiHidden/>
    <w:unhideWhenUsed/>
    <w:qFormat/>
    <w:pPr>
      <w:keepNext/>
      <w:keepLines/>
      <w:spacing w:after="36" w:line="259" w:lineRule="auto"/>
      <w:ind w:left="10" w:hanging="10"/>
      <w:outlineLvl w:val="4"/>
    </w:pPr>
    <w:rPr>
      <w:rFonts w:ascii="Arial" w:eastAsia="Arial" w:hAnsi="Arial" w:cs="Arial"/>
      <w:b/>
      <w:color w:val="000000"/>
    </w:rPr>
  </w:style>
  <w:style w:type="paragraph" w:styleId="Heading8">
    <w:name w:val="heading 8"/>
    <w:basedOn w:val="Normal"/>
    <w:next w:val="Normal"/>
    <w:link w:val="Heading8Char"/>
    <w:uiPriority w:val="9"/>
    <w:semiHidden/>
    <w:unhideWhenUsed/>
    <w:qFormat/>
    <w:rsid w:val="00D91008"/>
    <w:pPr>
      <w:keepNext/>
      <w:keepLines/>
      <w:spacing w:before="40" w:after="0"/>
      <w:outlineLvl w:val="7"/>
    </w:pPr>
    <w:rPr>
      <w:rFonts w:asciiTheme="majorHAnsi" w:eastAsiaTheme="majorEastAsia" w:hAnsiTheme="majorHAnsi" w:cstheme="majorBidi"/>
      <w:color w:val="272727" w:themeColor="text1" w:themeTint="D8"/>
      <w:kern w:val="0"/>
      <w:sz w:val="21"/>
      <w:szCs w:val="21"/>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paragraph" w:styleId="TOC1">
    <w:name w:val="toc 1"/>
    <w:hidden/>
    <w:uiPriority w:val="39"/>
    <w:pPr>
      <w:spacing w:after="39" w:line="265" w:lineRule="auto"/>
      <w:ind w:left="385" w:right="15" w:hanging="10"/>
    </w:pPr>
    <w:rPr>
      <w:rFonts w:ascii="Times New Roman" w:eastAsia="Times New Roman" w:hAnsi="Times New Roman" w:cs="Times New Roman"/>
      <w:color w:val="000000"/>
      <w:sz w:val="20"/>
    </w:rPr>
  </w:style>
  <w:style w:type="paragraph" w:styleId="TOC2">
    <w:name w:val="toc 2"/>
    <w:hidden/>
    <w:uiPriority w:val="39"/>
    <w:pPr>
      <w:spacing w:after="1" w:line="265" w:lineRule="auto"/>
      <w:ind w:left="625" w:right="23" w:hanging="10"/>
    </w:pPr>
    <w:rPr>
      <w:rFonts w:ascii="Times New Roman" w:eastAsia="Times New Roman" w:hAnsi="Times New Roman" w:cs="Times New Roman"/>
      <w:color w:val="000000"/>
      <w:sz w:val="20"/>
    </w:rPr>
  </w:style>
  <w:style w:type="paragraph" w:styleId="TOC3">
    <w:name w:val="toc 3"/>
    <w:hidden/>
    <w:uiPriority w:val="39"/>
    <w:pPr>
      <w:spacing w:after="0" w:line="259" w:lineRule="auto"/>
      <w:ind w:left="385" w:right="15" w:hanging="10"/>
      <w:jc w:val="right"/>
    </w:pPr>
    <w:rPr>
      <w:rFonts w:ascii="Times New Roman" w:eastAsia="Times New Roman" w:hAnsi="Times New Roman" w:cs="Times New Roman"/>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14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CA7"/>
    <w:rPr>
      <w:rFonts w:ascii="Calibri" w:eastAsia="Calibri" w:hAnsi="Calibri" w:cs="Calibri"/>
      <w:color w:val="000000"/>
      <w:sz w:val="22"/>
    </w:rPr>
  </w:style>
  <w:style w:type="paragraph" w:styleId="BodyText">
    <w:name w:val="Body Text"/>
    <w:basedOn w:val="Normal"/>
    <w:link w:val="BodyTextChar"/>
    <w:rsid w:val="00C00AEC"/>
    <w:pPr>
      <w:spacing w:before="120" w:after="120" w:line="240" w:lineRule="auto"/>
    </w:pPr>
    <w:rPr>
      <w:rFonts w:ascii="Times New Roman" w:eastAsia="Times New Roman" w:hAnsi="Times New Roman" w:cs="Times New Roman"/>
      <w:color w:val="auto"/>
      <w:kern w:val="0"/>
      <w:sz w:val="24"/>
      <w:szCs w:val="20"/>
      <w14:ligatures w14:val="none"/>
    </w:rPr>
  </w:style>
  <w:style w:type="character" w:customStyle="1" w:styleId="BodyTextChar">
    <w:name w:val="Body Text Char"/>
    <w:basedOn w:val="DefaultParagraphFont"/>
    <w:link w:val="BodyText"/>
    <w:rsid w:val="00C00AEC"/>
    <w:rPr>
      <w:rFonts w:ascii="Times New Roman" w:eastAsia="Times New Roman" w:hAnsi="Times New Roman" w:cs="Times New Roman"/>
      <w:kern w:val="0"/>
      <w:szCs w:val="20"/>
      <w14:ligatures w14:val="none"/>
    </w:rPr>
  </w:style>
  <w:style w:type="paragraph" w:styleId="ListParagraph">
    <w:name w:val="List Paragraph"/>
    <w:basedOn w:val="Normal"/>
    <w:uiPriority w:val="34"/>
    <w:qFormat/>
    <w:rsid w:val="004416F4"/>
    <w:pPr>
      <w:spacing w:after="200" w:line="276" w:lineRule="auto"/>
      <w:ind w:left="720"/>
      <w:contextualSpacing/>
    </w:pPr>
    <w:rPr>
      <w:rFonts w:cs="Times New Roman"/>
      <w:color w:val="auto"/>
      <w:kern w:val="0"/>
      <w:szCs w:val="22"/>
      <w14:ligatures w14:val="none"/>
    </w:rPr>
  </w:style>
  <w:style w:type="paragraph" w:styleId="Header">
    <w:name w:val="header"/>
    <w:basedOn w:val="Normal"/>
    <w:link w:val="HeaderChar"/>
    <w:uiPriority w:val="99"/>
    <w:unhideWhenUsed/>
    <w:rsid w:val="00972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917"/>
    <w:rPr>
      <w:rFonts w:ascii="Calibri" w:eastAsia="Calibri" w:hAnsi="Calibri" w:cs="Calibri"/>
      <w:color w:val="000000"/>
      <w:sz w:val="22"/>
    </w:rPr>
  </w:style>
  <w:style w:type="character" w:styleId="Hyperlink">
    <w:name w:val="Hyperlink"/>
    <w:basedOn w:val="DefaultParagraphFont"/>
    <w:uiPriority w:val="99"/>
    <w:unhideWhenUsed/>
    <w:rsid w:val="00F64B2E"/>
    <w:rPr>
      <w:color w:val="467886" w:themeColor="hyperlink"/>
      <w:u w:val="single"/>
    </w:rPr>
  </w:style>
  <w:style w:type="character" w:styleId="UnresolvedMention">
    <w:name w:val="Unresolved Mention"/>
    <w:basedOn w:val="DefaultParagraphFont"/>
    <w:uiPriority w:val="99"/>
    <w:semiHidden/>
    <w:unhideWhenUsed/>
    <w:rsid w:val="00C168F7"/>
    <w:rPr>
      <w:color w:val="605E5C"/>
      <w:shd w:val="clear" w:color="auto" w:fill="E1DFDD"/>
    </w:rPr>
  </w:style>
  <w:style w:type="character" w:styleId="FollowedHyperlink">
    <w:name w:val="FollowedHyperlink"/>
    <w:basedOn w:val="DefaultParagraphFont"/>
    <w:uiPriority w:val="99"/>
    <w:semiHidden/>
    <w:unhideWhenUsed/>
    <w:rsid w:val="00A66D92"/>
    <w:rPr>
      <w:color w:val="96607D" w:themeColor="followedHyperlink"/>
      <w:u w:val="single"/>
    </w:rPr>
  </w:style>
  <w:style w:type="paragraph" w:styleId="TOCHeading">
    <w:name w:val="TOC Heading"/>
    <w:basedOn w:val="Heading1"/>
    <w:next w:val="Normal"/>
    <w:uiPriority w:val="39"/>
    <w:unhideWhenUsed/>
    <w:qFormat/>
    <w:rsid w:val="00E33C53"/>
    <w:pPr>
      <w:spacing w:before="240"/>
      <w:ind w:left="0" w:firstLine="0"/>
      <w:outlineLvl w:val="9"/>
    </w:pPr>
    <w:rPr>
      <w:rFonts w:asciiTheme="majorHAnsi" w:eastAsiaTheme="majorEastAsia" w:hAnsiTheme="majorHAnsi" w:cstheme="majorBidi"/>
      <w:b w:val="0"/>
      <w:color w:val="0F4761" w:themeColor="accent1" w:themeShade="BF"/>
      <w:kern w:val="0"/>
      <w:szCs w:val="32"/>
      <w14:ligatures w14:val="none"/>
    </w:rPr>
  </w:style>
  <w:style w:type="paragraph" w:styleId="Revision">
    <w:name w:val="Revision"/>
    <w:hidden/>
    <w:uiPriority w:val="99"/>
    <w:semiHidden/>
    <w:rsid w:val="00D97580"/>
    <w:pPr>
      <w:spacing w:after="0" w:line="240" w:lineRule="auto"/>
    </w:pPr>
    <w:rPr>
      <w:rFonts w:ascii="Calibri" w:eastAsia="Calibri" w:hAnsi="Calibri" w:cs="Calibri"/>
      <w:color w:val="000000"/>
      <w:sz w:val="22"/>
    </w:rPr>
  </w:style>
  <w:style w:type="character" w:styleId="CommentReference">
    <w:name w:val="annotation reference"/>
    <w:basedOn w:val="DefaultParagraphFont"/>
    <w:uiPriority w:val="99"/>
    <w:semiHidden/>
    <w:unhideWhenUsed/>
    <w:rsid w:val="00623054"/>
    <w:rPr>
      <w:sz w:val="16"/>
      <w:szCs w:val="16"/>
    </w:rPr>
  </w:style>
  <w:style w:type="paragraph" w:styleId="CommentText">
    <w:name w:val="annotation text"/>
    <w:basedOn w:val="Normal"/>
    <w:link w:val="CommentTextChar"/>
    <w:uiPriority w:val="99"/>
    <w:unhideWhenUsed/>
    <w:rsid w:val="00623054"/>
    <w:pPr>
      <w:spacing w:line="240" w:lineRule="auto"/>
    </w:pPr>
    <w:rPr>
      <w:sz w:val="20"/>
      <w:szCs w:val="20"/>
    </w:rPr>
  </w:style>
  <w:style w:type="character" w:customStyle="1" w:styleId="CommentTextChar">
    <w:name w:val="Comment Text Char"/>
    <w:basedOn w:val="DefaultParagraphFont"/>
    <w:link w:val="CommentText"/>
    <w:uiPriority w:val="99"/>
    <w:rsid w:val="0062305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23054"/>
    <w:rPr>
      <w:b/>
      <w:bCs/>
    </w:rPr>
  </w:style>
  <w:style w:type="character" w:customStyle="1" w:styleId="CommentSubjectChar">
    <w:name w:val="Comment Subject Char"/>
    <w:basedOn w:val="CommentTextChar"/>
    <w:link w:val="CommentSubject"/>
    <w:uiPriority w:val="99"/>
    <w:semiHidden/>
    <w:rsid w:val="00623054"/>
    <w:rPr>
      <w:rFonts w:ascii="Calibri" w:eastAsia="Calibri" w:hAnsi="Calibri" w:cs="Calibri"/>
      <w:b/>
      <w:bCs/>
      <w:color w:val="000000"/>
      <w:sz w:val="20"/>
      <w:szCs w:val="20"/>
    </w:rPr>
  </w:style>
  <w:style w:type="character" w:customStyle="1" w:styleId="Heading8Char">
    <w:name w:val="Heading 8 Char"/>
    <w:basedOn w:val="DefaultParagraphFont"/>
    <w:link w:val="Heading8"/>
    <w:uiPriority w:val="9"/>
    <w:semiHidden/>
    <w:rsid w:val="00D91008"/>
    <w:rPr>
      <w:rFonts w:asciiTheme="majorHAnsi" w:eastAsiaTheme="majorEastAsia" w:hAnsiTheme="majorHAnsi" w:cstheme="majorBidi"/>
      <w:color w:val="272727" w:themeColor="text1" w:themeTint="D8"/>
      <w:kern w:val="0"/>
      <w:sz w:val="21"/>
      <w:szCs w:val="21"/>
      <w14:ligatures w14:val="none"/>
    </w:rPr>
  </w:style>
  <w:style w:type="paragraph" w:customStyle="1" w:styleId="Default">
    <w:name w:val="Default"/>
    <w:rsid w:val="003D5DE6"/>
    <w:pPr>
      <w:autoSpaceDE w:val="0"/>
      <w:autoSpaceDN w:val="0"/>
      <w:adjustRightInd w:val="0"/>
      <w:spacing w:after="0" w:line="240" w:lineRule="auto"/>
    </w:pPr>
    <w:rPr>
      <w:rFonts w:ascii="Times New Roman" w:eastAsiaTheme="minorHAnsi"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itsc.org/" TargetMode="External"/><Relationship Id="rId3" Type="http://schemas.openxmlformats.org/officeDocument/2006/relationships/customXml" Target="../customXml/item3.xml"/><Relationship Id="rId21" Type="http://schemas.openxmlformats.org/officeDocument/2006/relationships/hyperlink" Target="mailto:rfp_responses@itsc.or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naswa.org/" TargetMode="External"/><Relationship Id="rId2" Type="http://schemas.openxmlformats.org/officeDocument/2006/relationships/customXml" Target="../customXml/item2.xml"/><Relationship Id="rId16" Type="http://schemas.openxmlformats.org/officeDocument/2006/relationships/hyperlink" Target="http://naswa.org/" TargetMode="External"/><Relationship Id="rId20" Type="http://schemas.openxmlformats.org/officeDocument/2006/relationships/hyperlink" Target="mailto:rfp_responses@itsc.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jpg"/><Relationship Id="rId28"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hyperlink" Target="http://itsc.org/" TargetMode="External"/><Relationship Id="rId30"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itsc.org/Pages/rfp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425AB611074EB48AFB58D4B11F4324F" ma:contentTypeVersion="7" ma:contentTypeDescription="Create a new document." ma:contentTypeScope="" ma:versionID="84f6a9141097b05fa0732a44d52aac0a">
  <xsd:schema xmlns:xsd="http://www.w3.org/2001/XMLSchema" xmlns:xs="http://www.w3.org/2001/XMLSchema" xmlns:p="http://schemas.microsoft.com/office/2006/metadata/properties" xmlns:ns1="http://schemas.microsoft.com/sharepoint/v3" targetNamespace="http://schemas.microsoft.com/office/2006/metadata/properties" ma:root="true" ma:fieldsID="0e31a98383e7e05616573e354fff0c2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0937B4-EEBA-419C-8BC8-88FA55C3BD0E}"/>
</file>

<file path=customXml/itemProps2.xml><?xml version="1.0" encoding="utf-8"?>
<ds:datastoreItem xmlns:ds="http://schemas.openxmlformats.org/officeDocument/2006/customXml" ds:itemID="{58581A3A-5C9E-4E68-A045-197F91D3F115}"/>
</file>

<file path=customXml/itemProps3.xml><?xml version="1.0" encoding="utf-8"?>
<ds:datastoreItem xmlns:ds="http://schemas.openxmlformats.org/officeDocument/2006/customXml" ds:itemID="{4C00FEB1-57C3-461F-AFE6-60CF050A52D3}"/>
</file>

<file path=customXml/itemProps4.xml><?xml version="1.0" encoding="utf-8"?>
<ds:datastoreItem xmlns:ds="http://schemas.openxmlformats.org/officeDocument/2006/customXml" ds:itemID="{9F8D0F65-D369-4BC4-A9ED-BC3F5AE32758}">
  <ds:schemaRefs>
    <ds:schemaRef ds:uri="http://schemas.microsoft.com/sharepoint/events"/>
  </ds:schemaRefs>
</ds:datastoreItem>
</file>

<file path=customXml/itemProps5.xml><?xml version="1.0" encoding="utf-8"?>
<ds:datastoreItem xmlns:ds="http://schemas.openxmlformats.org/officeDocument/2006/customXml" ds:itemID="{BF61E420-3A94-4CF2-93C2-EA795B194351}"/>
</file>

<file path=docProps/app.xml><?xml version="1.0" encoding="utf-8"?>
<Properties xmlns="http://schemas.openxmlformats.org/officeDocument/2006/extended-properties" xmlns:vt="http://schemas.openxmlformats.org/officeDocument/2006/docPropsVTypes">
  <Template>Normal</Template>
  <TotalTime>333</TotalTime>
  <Pages>27</Pages>
  <Words>8972</Words>
  <Characters>48630</Characters>
  <Application>Microsoft Office Word</Application>
  <DocSecurity>0</DocSecurity>
  <Lines>1246</Lines>
  <Paragraphs>564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Zemel</dc:creator>
  <cp:keywords/>
  <cp:lastModifiedBy>John Quichocho</cp:lastModifiedBy>
  <cp:revision>129</cp:revision>
  <dcterms:created xsi:type="dcterms:W3CDTF">2024-12-30T19:55:00Z</dcterms:created>
  <dcterms:modified xsi:type="dcterms:W3CDTF">2025-01-03T14:43:00Z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0x0101004425AB611074EB48AFB58D4B11F4324F</vt:lpwstr>
  </property>
  <property fmtid="{D5CDD505-2E9C-101B-9397-08002B2CF9AE}" pid="3" name="_dlc_DocIdItemGuid">
    <vt:lpwstr>72aa2d8f-1634-4d37-8808-d9cea6ffb6a4</vt:lpwstr>
  </property>
</Properties>
</file>